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560A" w14:textId="140543D1" w:rsidR="00FB0D00" w:rsidRDefault="00BC43BA" w:rsidP="00FB0D00">
      <w:pPr>
        <w:jc w:val="center"/>
        <w:rPr>
          <w:rFonts w:asciiTheme="minorHAnsi" w:hAnsiTheme="minorHAnsi" w:cstheme="minorHAnsi"/>
          <w:b/>
          <w:bCs/>
          <w:sz w:val="28"/>
          <w:szCs w:val="28"/>
        </w:rPr>
      </w:pPr>
      <w:r>
        <w:rPr>
          <w:rFonts w:asciiTheme="minorHAnsi" w:hAnsiTheme="minorHAnsi" w:cstheme="minorHAnsi"/>
          <w:b/>
          <w:bCs/>
          <w:sz w:val="28"/>
          <w:szCs w:val="28"/>
        </w:rPr>
        <w:t>Učilište EduSS</w:t>
      </w:r>
    </w:p>
    <w:p w14:paraId="1BFA7B60" w14:textId="1DD87858" w:rsidR="00BC43BA" w:rsidRPr="00397200" w:rsidRDefault="00BC43BA" w:rsidP="00FB0D00">
      <w:pPr>
        <w:jc w:val="center"/>
        <w:rPr>
          <w:rFonts w:asciiTheme="minorHAnsi" w:hAnsiTheme="minorHAnsi" w:cstheme="minorHAnsi"/>
          <w:b/>
          <w:bCs/>
          <w:sz w:val="24"/>
          <w:szCs w:val="24"/>
        </w:rPr>
      </w:pPr>
      <w:r>
        <w:rPr>
          <w:rFonts w:asciiTheme="minorHAnsi" w:hAnsiTheme="minorHAnsi" w:cstheme="minorHAnsi"/>
          <w:b/>
          <w:bCs/>
          <w:sz w:val="28"/>
          <w:szCs w:val="28"/>
        </w:rPr>
        <w:t>Amruševa 10, Zagreb</w:t>
      </w:r>
    </w:p>
    <w:p w14:paraId="7B2B8A82" w14:textId="77777777" w:rsidR="00FB0D00" w:rsidRPr="00397200" w:rsidRDefault="00FB0D00" w:rsidP="00FB0D00">
      <w:pPr>
        <w:jc w:val="center"/>
        <w:rPr>
          <w:rFonts w:asciiTheme="minorHAnsi" w:hAnsiTheme="minorHAnsi" w:cstheme="minorHAnsi"/>
          <w:b/>
          <w:bCs/>
          <w:sz w:val="24"/>
          <w:szCs w:val="24"/>
        </w:rPr>
      </w:pPr>
    </w:p>
    <w:p w14:paraId="506D8500" w14:textId="77777777" w:rsidR="00FB0D00" w:rsidRPr="00397200" w:rsidRDefault="00FB0D00" w:rsidP="00FB0D00">
      <w:pPr>
        <w:jc w:val="center"/>
        <w:rPr>
          <w:rFonts w:asciiTheme="minorHAnsi" w:hAnsiTheme="minorHAnsi" w:cstheme="minorHAnsi"/>
          <w:b/>
          <w:bCs/>
          <w:sz w:val="24"/>
          <w:szCs w:val="24"/>
        </w:rPr>
      </w:pPr>
    </w:p>
    <w:p w14:paraId="149440DF" w14:textId="77777777" w:rsidR="00FB0D00" w:rsidRPr="00397200" w:rsidRDefault="00FB0D00" w:rsidP="00FB0D00">
      <w:pPr>
        <w:jc w:val="center"/>
        <w:rPr>
          <w:rFonts w:asciiTheme="minorHAnsi" w:hAnsiTheme="minorHAnsi" w:cstheme="minorHAnsi"/>
          <w:b/>
          <w:bCs/>
          <w:sz w:val="24"/>
          <w:szCs w:val="24"/>
        </w:rPr>
      </w:pPr>
    </w:p>
    <w:p w14:paraId="168965C2" w14:textId="77777777" w:rsidR="00FB0D00" w:rsidRPr="00397200" w:rsidRDefault="00FB0D00" w:rsidP="00FB0D00">
      <w:pPr>
        <w:jc w:val="center"/>
        <w:rPr>
          <w:rFonts w:asciiTheme="minorHAnsi" w:hAnsiTheme="minorHAnsi" w:cstheme="minorHAnsi"/>
          <w:b/>
          <w:bCs/>
          <w:sz w:val="24"/>
          <w:szCs w:val="24"/>
        </w:rPr>
      </w:pPr>
    </w:p>
    <w:p w14:paraId="3011868A" w14:textId="77777777" w:rsidR="00FB0D00" w:rsidRPr="00397200" w:rsidRDefault="00FB0D00" w:rsidP="00FB0D00">
      <w:pPr>
        <w:jc w:val="center"/>
        <w:rPr>
          <w:rFonts w:asciiTheme="minorHAnsi" w:hAnsiTheme="minorHAnsi" w:cstheme="minorHAnsi"/>
          <w:b/>
          <w:bCs/>
          <w:sz w:val="48"/>
          <w:szCs w:val="48"/>
        </w:rPr>
      </w:pPr>
    </w:p>
    <w:p w14:paraId="2B4CAEC8" w14:textId="77777777" w:rsidR="00FB0D00" w:rsidRPr="00397200" w:rsidRDefault="00FB0D00" w:rsidP="00FB0D00">
      <w:pPr>
        <w:jc w:val="center"/>
        <w:rPr>
          <w:rFonts w:asciiTheme="minorHAnsi" w:hAnsiTheme="minorHAnsi" w:cstheme="minorHAnsi"/>
          <w:b/>
          <w:bCs/>
          <w:sz w:val="48"/>
          <w:szCs w:val="48"/>
        </w:rPr>
      </w:pPr>
    </w:p>
    <w:p w14:paraId="323D66B9" w14:textId="77777777" w:rsidR="003C568D" w:rsidRDefault="009F1FA3" w:rsidP="009F1FA3">
      <w:pPr>
        <w:jc w:val="center"/>
        <w:rPr>
          <w:rFonts w:asciiTheme="minorHAnsi" w:hAnsiTheme="minorHAnsi" w:cstheme="minorHAnsi"/>
          <w:b/>
          <w:bCs/>
          <w:sz w:val="48"/>
          <w:szCs w:val="48"/>
        </w:rPr>
      </w:pPr>
      <w:r w:rsidRPr="00397200">
        <w:rPr>
          <w:rFonts w:asciiTheme="minorHAnsi" w:hAnsiTheme="minorHAnsi" w:cstheme="minorHAnsi"/>
          <w:b/>
          <w:bCs/>
          <w:sz w:val="48"/>
          <w:szCs w:val="48"/>
        </w:rPr>
        <w:t xml:space="preserve">Program obrazovanja </w:t>
      </w:r>
    </w:p>
    <w:p w14:paraId="5F0A1C10" w14:textId="77777777" w:rsidR="003C568D" w:rsidRDefault="009F1FA3" w:rsidP="009F1FA3">
      <w:pPr>
        <w:jc w:val="center"/>
        <w:rPr>
          <w:rFonts w:asciiTheme="minorHAnsi" w:hAnsiTheme="minorHAnsi" w:cstheme="minorHAnsi"/>
          <w:b/>
          <w:bCs/>
          <w:sz w:val="48"/>
          <w:szCs w:val="48"/>
        </w:rPr>
      </w:pPr>
      <w:r w:rsidRPr="00397200">
        <w:rPr>
          <w:rFonts w:asciiTheme="minorHAnsi" w:hAnsiTheme="minorHAnsi" w:cstheme="minorHAnsi"/>
          <w:b/>
          <w:bCs/>
          <w:sz w:val="48"/>
          <w:szCs w:val="48"/>
        </w:rPr>
        <w:t xml:space="preserve">za stjecanje mikrokvalifikacije </w:t>
      </w:r>
    </w:p>
    <w:p w14:paraId="51FE3A08" w14:textId="789AA072" w:rsidR="009F1FA3" w:rsidRPr="00397200" w:rsidRDefault="00C0366C" w:rsidP="009F1FA3">
      <w:pPr>
        <w:jc w:val="center"/>
        <w:rPr>
          <w:rFonts w:asciiTheme="minorHAnsi" w:hAnsiTheme="minorHAnsi" w:cstheme="minorHAnsi"/>
          <w:b/>
          <w:bCs/>
          <w:sz w:val="24"/>
          <w:szCs w:val="24"/>
        </w:rPr>
      </w:pPr>
      <w:r>
        <w:rPr>
          <w:rFonts w:asciiTheme="minorHAnsi" w:hAnsiTheme="minorHAnsi" w:cstheme="minorHAnsi"/>
          <w:b/>
          <w:bCs/>
          <w:sz w:val="48"/>
          <w:szCs w:val="48"/>
        </w:rPr>
        <w:t>signaliziranje i vezivanje tereta</w:t>
      </w:r>
    </w:p>
    <w:p w14:paraId="51D0A16F" w14:textId="77777777" w:rsidR="00FB0D00" w:rsidRPr="00397200" w:rsidRDefault="00FB0D00" w:rsidP="00FB0D00">
      <w:pPr>
        <w:jc w:val="center"/>
        <w:rPr>
          <w:rFonts w:asciiTheme="minorHAnsi" w:hAnsiTheme="minorHAnsi" w:cstheme="minorHAnsi"/>
          <w:b/>
          <w:bCs/>
          <w:sz w:val="24"/>
          <w:szCs w:val="24"/>
        </w:rPr>
      </w:pPr>
    </w:p>
    <w:p w14:paraId="4BCE0634" w14:textId="77777777" w:rsidR="00FB0D00" w:rsidRPr="00397200" w:rsidRDefault="00FB0D00" w:rsidP="00FB0D00">
      <w:pPr>
        <w:jc w:val="center"/>
        <w:rPr>
          <w:rFonts w:asciiTheme="minorHAnsi" w:hAnsiTheme="minorHAnsi" w:cstheme="minorHAnsi"/>
          <w:b/>
          <w:bCs/>
          <w:sz w:val="24"/>
          <w:szCs w:val="24"/>
        </w:rPr>
      </w:pPr>
    </w:p>
    <w:p w14:paraId="39D0C6E4" w14:textId="77777777" w:rsidR="00FB0D00" w:rsidRPr="00397200" w:rsidRDefault="00FB0D00" w:rsidP="00FB0D00">
      <w:pPr>
        <w:jc w:val="center"/>
        <w:rPr>
          <w:rFonts w:asciiTheme="minorHAnsi" w:hAnsiTheme="minorHAnsi" w:cstheme="minorHAnsi"/>
          <w:b/>
          <w:bCs/>
          <w:sz w:val="24"/>
          <w:szCs w:val="24"/>
        </w:rPr>
      </w:pPr>
    </w:p>
    <w:p w14:paraId="196AF60B" w14:textId="77777777" w:rsidR="00FB0D00" w:rsidRPr="00397200" w:rsidRDefault="00FB0D00" w:rsidP="00FB0D00">
      <w:pPr>
        <w:jc w:val="center"/>
        <w:rPr>
          <w:rFonts w:asciiTheme="minorHAnsi" w:hAnsiTheme="minorHAnsi" w:cstheme="minorHAnsi"/>
          <w:b/>
          <w:bCs/>
          <w:sz w:val="24"/>
          <w:szCs w:val="24"/>
        </w:rPr>
      </w:pPr>
    </w:p>
    <w:p w14:paraId="376DB5F9" w14:textId="77777777" w:rsidR="00FB0D00" w:rsidRPr="00397200" w:rsidRDefault="00FB0D00" w:rsidP="00FB0D00">
      <w:pPr>
        <w:jc w:val="center"/>
        <w:rPr>
          <w:rFonts w:asciiTheme="minorHAnsi" w:hAnsiTheme="minorHAnsi" w:cstheme="minorHAnsi"/>
          <w:b/>
          <w:bCs/>
          <w:sz w:val="24"/>
          <w:szCs w:val="24"/>
        </w:rPr>
      </w:pPr>
    </w:p>
    <w:p w14:paraId="06EAF138" w14:textId="77777777" w:rsidR="00FB0D00" w:rsidRPr="00397200" w:rsidRDefault="00FB0D00" w:rsidP="00FB0D00">
      <w:pPr>
        <w:jc w:val="center"/>
        <w:rPr>
          <w:rFonts w:asciiTheme="minorHAnsi" w:hAnsiTheme="minorHAnsi" w:cstheme="minorHAnsi"/>
          <w:b/>
          <w:bCs/>
          <w:sz w:val="24"/>
          <w:szCs w:val="24"/>
        </w:rPr>
      </w:pPr>
    </w:p>
    <w:p w14:paraId="7E34AA10" w14:textId="77777777" w:rsidR="00FB0D00" w:rsidRPr="00397200" w:rsidRDefault="00FB0D00" w:rsidP="00FB0D00">
      <w:pPr>
        <w:jc w:val="center"/>
        <w:rPr>
          <w:rFonts w:asciiTheme="minorHAnsi" w:hAnsiTheme="minorHAnsi" w:cstheme="minorHAnsi"/>
          <w:b/>
          <w:bCs/>
          <w:sz w:val="24"/>
          <w:szCs w:val="24"/>
        </w:rPr>
      </w:pPr>
    </w:p>
    <w:p w14:paraId="456D14E8" w14:textId="77777777" w:rsidR="00FB0D00" w:rsidRPr="00397200" w:rsidRDefault="00FB0D00" w:rsidP="00FB0D00">
      <w:pPr>
        <w:jc w:val="center"/>
        <w:rPr>
          <w:rFonts w:asciiTheme="minorHAnsi" w:hAnsiTheme="minorHAnsi" w:cstheme="minorHAnsi"/>
          <w:b/>
          <w:bCs/>
          <w:sz w:val="24"/>
          <w:szCs w:val="24"/>
        </w:rPr>
      </w:pPr>
    </w:p>
    <w:p w14:paraId="579FA7FF" w14:textId="77777777" w:rsidR="00FB0D00" w:rsidRPr="00397200" w:rsidRDefault="00FB0D00" w:rsidP="00FB0D00">
      <w:pPr>
        <w:ind w:left="710"/>
        <w:jc w:val="center"/>
        <w:rPr>
          <w:rFonts w:asciiTheme="minorHAnsi" w:hAnsiTheme="minorHAnsi" w:cstheme="minorHAnsi"/>
          <w:b/>
          <w:bCs/>
          <w:sz w:val="24"/>
          <w:szCs w:val="24"/>
        </w:rPr>
      </w:pPr>
    </w:p>
    <w:p w14:paraId="56BC3174" w14:textId="77777777" w:rsidR="00FB0D00" w:rsidRPr="00397200" w:rsidRDefault="00FB0D00" w:rsidP="00FB0D00">
      <w:pPr>
        <w:ind w:left="710"/>
        <w:jc w:val="center"/>
        <w:rPr>
          <w:rFonts w:asciiTheme="minorHAnsi" w:hAnsiTheme="minorHAnsi" w:cstheme="minorHAnsi"/>
          <w:b/>
          <w:bCs/>
          <w:sz w:val="24"/>
          <w:szCs w:val="24"/>
        </w:rPr>
      </w:pPr>
    </w:p>
    <w:p w14:paraId="0D6339E4" w14:textId="77777777" w:rsidR="00FB0D00" w:rsidRPr="00397200" w:rsidRDefault="00FB0D00" w:rsidP="00FB0D00">
      <w:pPr>
        <w:ind w:left="710"/>
        <w:jc w:val="center"/>
        <w:rPr>
          <w:rFonts w:asciiTheme="minorHAnsi" w:hAnsiTheme="minorHAnsi" w:cstheme="minorHAnsi"/>
          <w:b/>
          <w:bCs/>
          <w:sz w:val="24"/>
          <w:szCs w:val="24"/>
        </w:rPr>
      </w:pPr>
    </w:p>
    <w:p w14:paraId="318AFEF4" w14:textId="612EE109" w:rsidR="003C568D" w:rsidRDefault="00BC43BA" w:rsidP="009F1FA3">
      <w:pPr>
        <w:jc w:val="center"/>
        <w:rPr>
          <w:rFonts w:asciiTheme="minorHAnsi" w:hAnsiTheme="minorHAnsi" w:cstheme="minorHAnsi"/>
          <w:b/>
          <w:bCs/>
          <w:sz w:val="24"/>
          <w:szCs w:val="24"/>
        </w:rPr>
      </w:pPr>
      <w:r>
        <w:rPr>
          <w:rFonts w:asciiTheme="minorHAnsi" w:hAnsiTheme="minorHAnsi" w:cstheme="minorHAnsi"/>
          <w:b/>
          <w:bCs/>
          <w:sz w:val="24"/>
          <w:szCs w:val="24"/>
        </w:rPr>
        <w:t>Zagreb</w:t>
      </w:r>
      <w:r w:rsidR="003C568D" w:rsidRPr="003C568D">
        <w:rPr>
          <w:rFonts w:asciiTheme="minorHAnsi" w:hAnsiTheme="minorHAnsi" w:cstheme="minorHAnsi"/>
          <w:b/>
          <w:bCs/>
          <w:sz w:val="24"/>
          <w:szCs w:val="24"/>
        </w:rPr>
        <w:t xml:space="preserve">, </w:t>
      </w:r>
      <w:r>
        <w:rPr>
          <w:rFonts w:asciiTheme="minorHAnsi" w:hAnsiTheme="minorHAnsi" w:cstheme="minorHAnsi"/>
          <w:b/>
          <w:bCs/>
          <w:sz w:val="24"/>
          <w:szCs w:val="24"/>
        </w:rPr>
        <w:t>travanj 2025.</w:t>
      </w:r>
    </w:p>
    <w:p w14:paraId="19D26B95" w14:textId="77777777" w:rsidR="00C759FB" w:rsidRPr="00397200" w:rsidRDefault="00C759FB" w:rsidP="00C759FB">
      <w:pPr>
        <w:pStyle w:val="ListParagraph"/>
        <w:numPr>
          <w:ilvl w:val="0"/>
          <w:numId w:val="1"/>
        </w:numPr>
        <w:rPr>
          <w:rFonts w:cstheme="minorHAnsi"/>
          <w:b/>
          <w:bCs/>
          <w:noProof/>
          <w:sz w:val="24"/>
          <w:szCs w:val="24"/>
        </w:rPr>
      </w:pPr>
      <w:bookmarkStart w:id="0" w:name="_Hlk92893303"/>
      <w:r w:rsidRPr="00397200">
        <w:rPr>
          <w:rFonts w:cstheme="minorHAnsi"/>
          <w:b/>
          <w:bCs/>
          <w:noProof/>
          <w:sz w:val="24"/>
          <w:szCs w:val="24"/>
        </w:rPr>
        <w:lastRenderedPageBreak/>
        <w:t>OPĆI DIO</w:t>
      </w:r>
    </w:p>
    <w:tbl>
      <w:tblPr>
        <w:tblW w:w="5249"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14"/>
        <w:gridCol w:w="1317"/>
        <w:gridCol w:w="2240"/>
        <w:gridCol w:w="2604"/>
      </w:tblGrid>
      <w:tr w:rsidR="00C759FB" w:rsidRPr="00397200" w14:paraId="69B33573" w14:textId="77777777" w:rsidTr="008239CD">
        <w:trPr>
          <w:trHeight w:val="304"/>
        </w:trPr>
        <w:tc>
          <w:tcPr>
            <w:tcW w:w="5000" w:type="pct"/>
            <w:gridSpan w:val="4"/>
            <w:shd w:val="clear" w:color="auto" w:fill="95B3D7"/>
            <w:hideMark/>
          </w:tcPr>
          <w:p w14:paraId="3875EACD" w14:textId="77777777" w:rsidR="00C759FB" w:rsidRPr="00397200" w:rsidRDefault="00C759FB" w:rsidP="008239CD">
            <w:pPr>
              <w:spacing w:before="60" w:after="60" w:line="240" w:lineRule="auto"/>
              <w:jc w:val="center"/>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 xml:space="preserve">OPĆE INFORMACIJE O PROGRAMU OBRAZOVANJA </w:t>
            </w:r>
          </w:p>
          <w:p w14:paraId="1EBD92BE" w14:textId="017DBFB8" w:rsidR="00C759FB" w:rsidRPr="00397200" w:rsidRDefault="00C759FB" w:rsidP="008239CD">
            <w:pPr>
              <w:spacing w:before="60" w:after="60" w:line="240" w:lineRule="auto"/>
              <w:jc w:val="center"/>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ZA STJECANJE MIKROKVALIFIKACIJE</w:t>
            </w:r>
          </w:p>
        </w:tc>
      </w:tr>
      <w:tr w:rsidR="00C759FB" w:rsidRPr="00397200" w14:paraId="39C58608" w14:textId="77777777" w:rsidTr="00714370">
        <w:trPr>
          <w:trHeight w:val="304"/>
        </w:trPr>
        <w:tc>
          <w:tcPr>
            <w:tcW w:w="1749" w:type="pct"/>
            <w:shd w:val="clear" w:color="auto" w:fill="B8CCE4"/>
            <w:hideMark/>
          </w:tcPr>
          <w:p w14:paraId="1B165FFC" w14:textId="77777777" w:rsidR="00C759FB" w:rsidRPr="00397200" w:rsidRDefault="00C759FB" w:rsidP="008239CD">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 xml:space="preserve">Sektor </w:t>
            </w:r>
          </w:p>
          <w:p w14:paraId="446D0CE8" w14:textId="1C79F664" w:rsidR="00C759FB" w:rsidRPr="00397200" w:rsidRDefault="00C759FB" w:rsidP="008239CD">
            <w:pPr>
              <w:spacing w:before="60" w:after="60" w:line="240" w:lineRule="auto"/>
              <w:rPr>
                <w:rFonts w:asciiTheme="minorHAnsi" w:hAnsiTheme="minorHAnsi" w:cstheme="minorHAnsi"/>
                <w:noProof/>
                <w:sz w:val="20"/>
                <w:szCs w:val="20"/>
                <w:lang w:val="hr-HR"/>
              </w:rPr>
            </w:pPr>
          </w:p>
        </w:tc>
        <w:tc>
          <w:tcPr>
            <w:tcW w:w="3251" w:type="pct"/>
            <w:gridSpan w:val="3"/>
          </w:tcPr>
          <w:p w14:paraId="2694E943" w14:textId="6514A517" w:rsidR="00C759FB" w:rsidRPr="00397200" w:rsidRDefault="007039B4" w:rsidP="008239C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noProof/>
                <w:sz w:val="20"/>
                <w:szCs w:val="20"/>
                <w:lang w:val="hr-HR"/>
              </w:rPr>
              <w:t>Promet i logistika</w:t>
            </w:r>
          </w:p>
        </w:tc>
      </w:tr>
      <w:tr w:rsidR="00C759FB" w:rsidRPr="00397200" w14:paraId="7899B0FB" w14:textId="77777777" w:rsidTr="00714370">
        <w:trPr>
          <w:trHeight w:val="314"/>
        </w:trPr>
        <w:tc>
          <w:tcPr>
            <w:tcW w:w="1749" w:type="pct"/>
            <w:shd w:val="clear" w:color="auto" w:fill="B8CCE4"/>
            <w:hideMark/>
          </w:tcPr>
          <w:p w14:paraId="69B3C0D0" w14:textId="77777777" w:rsidR="00C759FB" w:rsidRPr="00397200" w:rsidRDefault="00C759FB" w:rsidP="008239C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b/>
                <w:noProof/>
                <w:sz w:val="20"/>
                <w:szCs w:val="20"/>
                <w:lang w:val="hr-HR"/>
              </w:rPr>
              <w:t>Naziv programa</w:t>
            </w:r>
          </w:p>
        </w:tc>
        <w:tc>
          <w:tcPr>
            <w:tcW w:w="3251" w:type="pct"/>
            <w:gridSpan w:val="3"/>
            <w:vAlign w:val="center"/>
          </w:tcPr>
          <w:p w14:paraId="2FF8D896" w14:textId="435F8C6B" w:rsidR="00C759FB" w:rsidRPr="00397200" w:rsidRDefault="009F1FA3" w:rsidP="008239C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noProof/>
                <w:sz w:val="20"/>
                <w:szCs w:val="20"/>
                <w:lang w:val="hr-HR"/>
              </w:rPr>
              <w:t xml:space="preserve">Program obrazovanja za stjecanje mikrokvalifikacije </w:t>
            </w:r>
            <w:r w:rsidR="00C0366C">
              <w:rPr>
                <w:rFonts w:asciiTheme="minorHAnsi" w:hAnsiTheme="minorHAnsi" w:cstheme="minorHAnsi"/>
                <w:noProof/>
                <w:sz w:val="20"/>
                <w:szCs w:val="20"/>
                <w:lang w:val="hr-HR"/>
              </w:rPr>
              <w:t>signaliziranje i vezivanje tereta</w:t>
            </w:r>
            <w:r w:rsidR="007B6E7D" w:rsidRPr="00397200">
              <w:rPr>
                <w:rFonts w:asciiTheme="minorHAnsi" w:hAnsiTheme="minorHAnsi" w:cstheme="minorHAnsi"/>
                <w:noProof/>
                <w:sz w:val="20"/>
                <w:szCs w:val="20"/>
                <w:lang w:val="hr-HR"/>
              </w:rPr>
              <w:t xml:space="preserve"> </w:t>
            </w:r>
          </w:p>
        </w:tc>
      </w:tr>
      <w:tr w:rsidR="00C759FB" w:rsidRPr="00397200" w14:paraId="0B142720" w14:textId="77777777" w:rsidTr="00714370">
        <w:trPr>
          <w:trHeight w:val="304"/>
        </w:trPr>
        <w:tc>
          <w:tcPr>
            <w:tcW w:w="1749" w:type="pct"/>
            <w:shd w:val="clear" w:color="auto" w:fill="B8CCE4"/>
            <w:hideMark/>
          </w:tcPr>
          <w:p w14:paraId="3B2779C1" w14:textId="77777777" w:rsidR="00C759FB" w:rsidRPr="00397200" w:rsidRDefault="00C759FB" w:rsidP="008239C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b/>
                <w:noProof/>
                <w:sz w:val="20"/>
                <w:szCs w:val="20"/>
                <w:lang w:val="hr-HR"/>
              </w:rPr>
              <w:t>Vrsta programa</w:t>
            </w:r>
          </w:p>
        </w:tc>
        <w:tc>
          <w:tcPr>
            <w:tcW w:w="3251" w:type="pct"/>
            <w:gridSpan w:val="3"/>
            <w:vAlign w:val="center"/>
          </w:tcPr>
          <w:p w14:paraId="7476C298" w14:textId="697432C1" w:rsidR="00C759FB" w:rsidRPr="00397200" w:rsidRDefault="009F1FA3" w:rsidP="008239C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noProof/>
                <w:sz w:val="20"/>
                <w:szCs w:val="20"/>
                <w:lang w:val="hr-HR"/>
              </w:rPr>
              <w:t>osposobljavanje</w:t>
            </w:r>
          </w:p>
        </w:tc>
      </w:tr>
      <w:tr w:rsidR="00C759FB" w:rsidRPr="00397200" w14:paraId="3F28E15A" w14:textId="77777777" w:rsidTr="00714370">
        <w:trPr>
          <w:trHeight w:val="329"/>
        </w:trPr>
        <w:tc>
          <w:tcPr>
            <w:tcW w:w="1749" w:type="pct"/>
            <w:vMerge w:val="restart"/>
            <w:shd w:val="clear" w:color="auto" w:fill="B8CCE4"/>
            <w:hideMark/>
          </w:tcPr>
          <w:p w14:paraId="1F2DAB4D" w14:textId="77777777" w:rsidR="00C759FB" w:rsidRPr="00397200" w:rsidRDefault="00C759FB" w:rsidP="008239CD">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Predlagatelj</w:t>
            </w:r>
          </w:p>
        </w:tc>
        <w:tc>
          <w:tcPr>
            <w:tcW w:w="695" w:type="pct"/>
            <w:shd w:val="clear" w:color="auto" w:fill="BDD6EE" w:themeFill="accent5" w:themeFillTint="66"/>
            <w:hideMark/>
          </w:tcPr>
          <w:p w14:paraId="3611770D" w14:textId="77777777" w:rsidR="00C759FB" w:rsidRPr="00397200" w:rsidRDefault="00C759FB" w:rsidP="008239CD">
            <w:pPr>
              <w:spacing w:before="60" w:after="60" w:line="240" w:lineRule="auto"/>
              <w:rPr>
                <w:rFonts w:asciiTheme="minorHAnsi" w:hAnsiTheme="minorHAnsi" w:cstheme="minorHAnsi"/>
                <w:b/>
                <w:bCs/>
                <w:noProof/>
                <w:sz w:val="20"/>
                <w:szCs w:val="20"/>
                <w:lang w:val="hr-HR"/>
              </w:rPr>
            </w:pPr>
            <w:r w:rsidRPr="00397200">
              <w:rPr>
                <w:rFonts w:asciiTheme="minorHAnsi" w:hAnsiTheme="minorHAnsi" w:cstheme="minorHAnsi"/>
                <w:b/>
                <w:bCs/>
                <w:noProof/>
                <w:sz w:val="20"/>
                <w:szCs w:val="20"/>
                <w:lang w:val="hr-HR"/>
              </w:rPr>
              <w:t>Naziv ustanove</w:t>
            </w:r>
          </w:p>
        </w:tc>
        <w:tc>
          <w:tcPr>
            <w:tcW w:w="2556" w:type="pct"/>
            <w:gridSpan w:val="2"/>
            <w:vAlign w:val="center"/>
          </w:tcPr>
          <w:p w14:paraId="5710EB8A" w14:textId="4450206F" w:rsidR="00C759FB" w:rsidRPr="00397200" w:rsidRDefault="00BC43BA" w:rsidP="008239CD">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Učilište EduSS</w:t>
            </w:r>
          </w:p>
        </w:tc>
      </w:tr>
      <w:tr w:rsidR="00C759FB" w:rsidRPr="00397200" w14:paraId="6827F64F" w14:textId="77777777" w:rsidTr="00714370">
        <w:trPr>
          <w:trHeight w:val="323"/>
        </w:trPr>
        <w:tc>
          <w:tcPr>
            <w:tcW w:w="0" w:type="auto"/>
            <w:vMerge/>
            <w:vAlign w:val="center"/>
            <w:hideMark/>
          </w:tcPr>
          <w:p w14:paraId="1E5A19D5" w14:textId="77777777" w:rsidR="00C759FB" w:rsidRPr="00397200" w:rsidRDefault="00C759FB" w:rsidP="008239CD">
            <w:pPr>
              <w:spacing w:after="0"/>
              <w:rPr>
                <w:rFonts w:asciiTheme="minorHAnsi" w:hAnsiTheme="minorHAnsi" w:cstheme="minorHAnsi"/>
                <w:b/>
                <w:noProof/>
                <w:sz w:val="20"/>
                <w:szCs w:val="20"/>
                <w:lang w:val="hr-HR"/>
              </w:rPr>
            </w:pPr>
          </w:p>
        </w:tc>
        <w:tc>
          <w:tcPr>
            <w:tcW w:w="695" w:type="pct"/>
            <w:shd w:val="clear" w:color="auto" w:fill="BDD6EE" w:themeFill="accent5" w:themeFillTint="66"/>
            <w:hideMark/>
          </w:tcPr>
          <w:p w14:paraId="019DB595" w14:textId="77777777" w:rsidR="00C759FB" w:rsidRPr="00397200" w:rsidRDefault="00C759FB" w:rsidP="008239CD">
            <w:pPr>
              <w:spacing w:before="60" w:after="60" w:line="240" w:lineRule="auto"/>
              <w:rPr>
                <w:rFonts w:asciiTheme="minorHAnsi" w:hAnsiTheme="minorHAnsi" w:cstheme="minorHAnsi"/>
                <w:b/>
                <w:bCs/>
                <w:noProof/>
                <w:sz w:val="20"/>
                <w:szCs w:val="20"/>
                <w:lang w:val="hr-HR"/>
              </w:rPr>
            </w:pPr>
            <w:r w:rsidRPr="00397200">
              <w:rPr>
                <w:rFonts w:asciiTheme="minorHAnsi" w:hAnsiTheme="minorHAnsi" w:cstheme="minorHAnsi"/>
                <w:b/>
                <w:bCs/>
                <w:noProof/>
                <w:sz w:val="20"/>
                <w:szCs w:val="20"/>
                <w:lang w:val="hr-HR"/>
              </w:rPr>
              <w:t>Adresa</w:t>
            </w:r>
          </w:p>
        </w:tc>
        <w:tc>
          <w:tcPr>
            <w:tcW w:w="2556" w:type="pct"/>
            <w:gridSpan w:val="2"/>
            <w:vAlign w:val="center"/>
          </w:tcPr>
          <w:p w14:paraId="1A4BC742" w14:textId="07AD0410" w:rsidR="00C759FB" w:rsidRPr="00397200" w:rsidRDefault="00BC43BA" w:rsidP="008239CD">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Amruševa 10, Zagreb</w:t>
            </w:r>
          </w:p>
        </w:tc>
      </w:tr>
      <w:tr w:rsidR="00714370" w:rsidRPr="00397200" w14:paraId="206337B8" w14:textId="77777777" w:rsidTr="00714370">
        <w:trPr>
          <w:trHeight w:val="827"/>
        </w:trPr>
        <w:tc>
          <w:tcPr>
            <w:tcW w:w="1749" w:type="pct"/>
            <w:shd w:val="clear" w:color="auto" w:fill="B8CCE4"/>
            <w:hideMark/>
          </w:tcPr>
          <w:p w14:paraId="6021170A" w14:textId="77777777" w:rsidR="00714370" w:rsidRPr="00397200" w:rsidRDefault="00714370" w:rsidP="00714370">
            <w:pPr>
              <w:spacing w:before="60" w:after="60" w:line="240" w:lineRule="auto"/>
              <w:rPr>
                <w:rFonts w:asciiTheme="minorHAnsi" w:hAnsiTheme="minorHAnsi" w:cstheme="minorHAnsi"/>
                <w:b/>
                <w:bCs/>
                <w:noProof/>
                <w:sz w:val="20"/>
                <w:szCs w:val="20"/>
                <w:lang w:val="hr-HR"/>
              </w:rPr>
            </w:pPr>
            <w:r w:rsidRPr="00397200">
              <w:rPr>
                <w:rFonts w:asciiTheme="minorHAnsi" w:hAnsiTheme="minorHAnsi" w:cstheme="minorHAnsi"/>
                <w:b/>
                <w:bCs/>
                <w:noProof/>
                <w:sz w:val="20"/>
                <w:szCs w:val="20"/>
                <w:lang w:val="hr-HR"/>
              </w:rPr>
              <w:t>Razina  kvalifikacije/skupa/ova ishoda učenja prema HKO-u</w:t>
            </w:r>
          </w:p>
        </w:tc>
        <w:tc>
          <w:tcPr>
            <w:tcW w:w="3251" w:type="pct"/>
            <w:gridSpan w:val="3"/>
            <w:vAlign w:val="center"/>
            <w:hideMark/>
          </w:tcPr>
          <w:p w14:paraId="74968349" w14:textId="22AD6F5F" w:rsidR="003C568D" w:rsidRDefault="00714370" w:rsidP="00714370">
            <w:pPr>
              <w:spacing w:before="60" w:after="60" w:line="240" w:lineRule="auto"/>
              <w:rPr>
                <w:rFonts w:cstheme="minorHAnsi"/>
                <w:sz w:val="20"/>
                <w:szCs w:val="20"/>
              </w:rPr>
            </w:pPr>
            <w:r w:rsidRPr="00C25530">
              <w:rPr>
                <w:rFonts w:cstheme="minorHAnsi"/>
                <w:noProof/>
                <w:sz w:val="20"/>
                <w:szCs w:val="20"/>
                <w:lang w:val="hr-HR"/>
              </w:rPr>
              <w:t xml:space="preserve">SIU 1: </w:t>
            </w:r>
            <w:r w:rsidR="003C568D" w:rsidRPr="00C25530">
              <w:rPr>
                <w:rFonts w:cstheme="minorHAnsi"/>
                <w:sz w:val="20"/>
                <w:szCs w:val="20"/>
              </w:rPr>
              <w:t>Zaštita na radu i zaštita od požara u logistici i prometu  (razina 4)</w:t>
            </w:r>
          </w:p>
          <w:p w14:paraId="0406EA07" w14:textId="2C4CFD55" w:rsidR="00714370" w:rsidRPr="00C25530" w:rsidRDefault="00714370" w:rsidP="00714370">
            <w:pPr>
              <w:spacing w:before="60" w:after="60" w:line="240" w:lineRule="auto"/>
              <w:rPr>
                <w:rFonts w:cstheme="minorHAnsi"/>
                <w:sz w:val="20"/>
                <w:szCs w:val="20"/>
              </w:rPr>
            </w:pPr>
            <w:r w:rsidRPr="00C25530">
              <w:rPr>
                <w:rFonts w:cstheme="minorHAnsi"/>
                <w:sz w:val="20"/>
                <w:szCs w:val="20"/>
              </w:rPr>
              <w:t xml:space="preserve">SIU 2: </w:t>
            </w:r>
            <w:r w:rsidR="003C568D" w:rsidRPr="00C25530">
              <w:rPr>
                <w:rFonts w:cstheme="minorHAnsi"/>
                <w:sz w:val="20"/>
                <w:szCs w:val="20"/>
              </w:rPr>
              <w:t>Prva pomoć u logistici i prometu (razina 4)</w:t>
            </w:r>
          </w:p>
          <w:p w14:paraId="184CC2D8" w14:textId="7530AE11" w:rsidR="00714370" w:rsidRPr="00C25530" w:rsidRDefault="00714370" w:rsidP="00714370">
            <w:pPr>
              <w:spacing w:before="60" w:after="60" w:line="240" w:lineRule="auto"/>
              <w:rPr>
                <w:rFonts w:cstheme="minorHAnsi"/>
                <w:sz w:val="20"/>
                <w:szCs w:val="20"/>
              </w:rPr>
            </w:pPr>
            <w:r w:rsidRPr="00C25530">
              <w:rPr>
                <w:rFonts w:cstheme="minorHAnsi"/>
                <w:sz w:val="20"/>
                <w:szCs w:val="20"/>
              </w:rPr>
              <w:t xml:space="preserve">SIU 3: </w:t>
            </w:r>
            <w:r w:rsidR="003C568D">
              <w:rPr>
                <w:rFonts w:cstheme="minorHAnsi"/>
                <w:noProof/>
                <w:sz w:val="20"/>
                <w:szCs w:val="20"/>
                <w:lang w:val="hr-HR"/>
              </w:rPr>
              <w:t>Signaliziranje i vezivanje tereta</w:t>
            </w:r>
            <w:r w:rsidR="003C568D" w:rsidRPr="00C25530">
              <w:rPr>
                <w:rFonts w:cstheme="minorHAnsi"/>
                <w:noProof/>
                <w:sz w:val="20"/>
                <w:szCs w:val="20"/>
                <w:lang w:val="hr-HR"/>
              </w:rPr>
              <w:t xml:space="preserve"> </w:t>
            </w:r>
            <w:r w:rsidR="003C568D" w:rsidRPr="00C25530">
              <w:rPr>
                <w:rFonts w:cstheme="minorHAnsi"/>
                <w:bCs/>
                <w:sz w:val="20"/>
                <w:szCs w:val="20"/>
              </w:rPr>
              <w:t xml:space="preserve"> (</w:t>
            </w:r>
            <w:r w:rsidR="003C568D" w:rsidRPr="00C25530">
              <w:rPr>
                <w:rFonts w:cstheme="minorHAnsi"/>
                <w:sz w:val="20"/>
                <w:szCs w:val="20"/>
              </w:rPr>
              <w:t xml:space="preserve">razina 4) </w:t>
            </w:r>
          </w:p>
          <w:p w14:paraId="6B651854" w14:textId="70ECD8B1" w:rsidR="00714370" w:rsidRPr="00397200" w:rsidRDefault="00714370" w:rsidP="00714370">
            <w:pPr>
              <w:spacing w:before="60" w:after="60" w:line="240" w:lineRule="auto"/>
              <w:rPr>
                <w:rFonts w:asciiTheme="minorHAnsi" w:hAnsiTheme="minorHAnsi" w:cstheme="minorHAnsi"/>
                <w:noProof/>
                <w:sz w:val="20"/>
                <w:szCs w:val="20"/>
                <w:lang w:val="hr-HR"/>
              </w:rPr>
            </w:pPr>
          </w:p>
        </w:tc>
      </w:tr>
      <w:tr w:rsidR="00531D1D" w:rsidRPr="00397200" w14:paraId="1AC156F2" w14:textId="77777777" w:rsidTr="00714370">
        <w:trPr>
          <w:trHeight w:val="539"/>
        </w:trPr>
        <w:tc>
          <w:tcPr>
            <w:tcW w:w="1749" w:type="pct"/>
            <w:shd w:val="clear" w:color="auto" w:fill="B8CCE4"/>
            <w:hideMark/>
          </w:tcPr>
          <w:p w14:paraId="195D4239" w14:textId="77777777" w:rsidR="00531D1D" w:rsidRPr="00397200" w:rsidRDefault="00531D1D" w:rsidP="00531D1D">
            <w:pPr>
              <w:spacing w:before="60" w:after="60" w:line="240" w:lineRule="auto"/>
              <w:rPr>
                <w:rFonts w:asciiTheme="minorHAnsi" w:hAnsiTheme="minorHAnsi" w:cstheme="minorHAnsi"/>
                <w:noProof/>
                <w:sz w:val="20"/>
                <w:szCs w:val="20"/>
                <w:lang w:val="hr-HR"/>
              </w:rPr>
            </w:pPr>
            <w:r w:rsidRPr="00397200">
              <w:rPr>
                <w:rFonts w:asciiTheme="minorHAnsi" w:hAnsiTheme="minorHAnsi" w:cstheme="minorHAnsi"/>
                <w:b/>
                <w:noProof/>
                <w:color w:val="000000" w:themeColor="text1"/>
                <w:sz w:val="20"/>
                <w:szCs w:val="20"/>
                <w:lang w:val="hr-HR"/>
              </w:rPr>
              <w:t>Obujam  u bodovima</w:t>
            </w:r>
            <w:r w:rsidRPr="00397200">
              <w:rPr>
                <w:rFonts w:asciiTheme="minorHAnsi" w:hAnsiTheme="minorHAnsi" w:cstheme="minorHAnsi"/>
                <w:b/>
                <w:noProof/>
                <w:sz w:val="20"/>
                <w:szCs w:val="20"/>
                <w:lang w:val="hr-HR"/>
              </w:rPr>
              <w:t xml:space="preserve"> (CSVET)</w:t>
            </w:r>
          </w:p>
        </w:tc>
        <w:tc>
          <w:tcPr>
            <w:tcW w:w="3251" w:type="pct"/>
            <w:gridSpan w:val="3"/>
            <w:vAlign w:val="center"/>
          </w:tcPr>
          <w:p w14:paraId="459FB638" w14:textId="797F8EE4" w:rsidR="00144F12" w:rsidRPr="00144F12" w:rsidRDefault="00144F12" w:rsidP="00531D1D">
            <w:pPr>
              <w:spacing w:before="60" w:after="60" w:line="240" w:lineRule="auto"/>
              <w:rPr>
                <w:rFonts w:cstheme="minorHAnsi"/>
                <w:b/>
                <w:bCs/>
                <w:noProof/>
                <w:sz w:val="20"/>
                <w:szCs w:val="20"/>
                <w:lang w:val="hr-HR"/>
              </w:rPr>
            </w:pPr>
            <w:r w:rsidRPr="00144F12">
              <w:rPr>
                <w:rFonts w:cstheme="minorHAnsi"/>
                <w:b/>
                <w:bCs/>
                <w:noProof/>
                <w:sz w:val="20"/>
                <w:szCs w:val="20"/>
                <w:lang w:val="hr-HR"/>
              </w:rPr>
              <w:t>9 CSVET</w:t>
            </w:r>
          </w:p>
          <w:p w14:paraId="1BCE497C" w14:textId="329DDEA6" w:rsidR="003C568D" w:rsidRDefault="003C568D" w:rsidP="003C568D">
            <w:pPr>
              <w:spacing w:before="60" w:after="60" w:line="240" w:lineRule="auto"/>
              <w:rPr>
                <w:rFonts w:cstheme="minorHAnsi"/>
                <w:sz w:val="20"/>
                <w:szCs w:val="20"/>
              </w:rPr>
            </w:pPr>
            <w:r w:rsidRPr="00C25530">
              <w:rPr>
                <w:rFonts w:cstheme="minorHAnsi"/>
                <w:sz w:val="20"/>
                <w:szCs w:val="20"/>
              </w:rPr>
              <w:t xml:space="preserve">SIU </w:t>
            </w:r>
            <w:r>
              <w:rPr>
                <w:rFonts w:cstheme="minorHAnsi"/>
                <w:sz w:val="20"/>
                <w:szCs w:val="20"/>
              </w:rPr>
              <w:t>1</w:t>
            </w:r>
            <w:r w:rsidRPr="00C25530">
              <w:rPr>
                <w:rFonts w:cstheme="minorHAnsi"/>
                <w:sz w:val="20"/>
                <w:szCs w:val="20"/>
              </w:rPr>
              <w:t xml:space="preserve">: Zaštita na radu i zaštita od požara u logistici i prometu </w:t>
            </w:r>
            <w:r>
              <w:rPr>
                <w:rFonts w:cstheme="minorHAnsi"/>
                <w:sz w:val="20"/>
                <w:szCs w:val="20"/>
              </w:rPr>
              <w:t>(2 CSVET)</w:t>
            </w:r>
          </w:p>
          <w:p w14:paraId="1BE0D563" w14:textId="7E86F9BF" w:rsidR="003C568D" w:rsidRDefault="003C568D" w:rsidP="003C568D">
            <w:pPr>
              <w:spacing w:before="60" w:after="60" w:line="240" w:lineRule="auto"/>
              <w:rPr>
                <w:rFonts w:cstheme="minorHAnsi"/>
                <w:sz w:val="20"/>
                <w:szCs w:val="20"/>
              </w:rPr>
            </w:pPr>
            <w:r w:rsidRPr="00C25530">
              <w:rPr>
                <w:rFonts w:cstheme="minorHAnsi"/>
                <w:sz w:val="20"/>
                <w:szCs w:val="20"/>
              </w:rPr>
              <w:t xml:space="preserve">SIU </w:t>
            </w:r>
            <w:r>
              <w:rPr>
                <w:rFonts w:cstheme="minorHAnsi"/>
                <w:sz w:val="20"/>
                <w:szCs w:val="20"/>
              </w:rPr>
              <w:t>2</w:t>
            </w:r>
            <w:r w:rsidRPr="00C25530">
              <w:rPr>
                <w:rFonts w:cstheme="minorHAnsi"/>
                <w:sz w:val="20"/>
                <w:szCs w:val="20"/>
              </w:rPr>
              <w:t>: Prva pomoć u logistici i prometu</w:t>
            </w:r>
            <w:r>
              <w:rPr>
                <w:rFonts w:cstheme="minorHAnsi"/>
                <w:sz w:val="20"/>
                <w:szCs w:val="20"/>
              </w:rPr>
              <w:t xml:space="preserve"> (1 CSVET)</w:t>
            </w:r>
          </w:p>
          <w:p w14:paraId="29C236E9" w14:textId="5BD8C5BE" w:rsidR="00335F57" w:rsidRPr="001F40CE" w:rsidRDefault="003C568D" w:rsidP="001F40CE">
            <w:pPr>
              <w:spacing w:before="60" w:after="60" w:line="240" w:lineRule="auto"/>
              <w:rPr>
                <w:rFonts w:cstheme="minorHAnsi"/>
                <w:sz w:val="20"/>
                <w:szCs w:val="20"/>
              </w:rPr>
            </w:pPr>
            <w:r w:rsidRPr="00C25530">
              <w:rPr>
                <w:rFonts w:cstheme="minorHAnsi"/>
                <w:noProof/>
                <w:sz w:val="20"/>
                <w:szCs w:val="20"/>
                <w:lang w:val="hr-HR"/>
              </w:rPr>
              <w:t xml:space="preserve">SIU </w:t>
            </w:r>
            <w:r>
              <w:rPr>
                <w:rFonts w:cstheme="minorHAnsi"/>
                <w:noProof/>
                <w:sz w:val="20"/>
                <w:szCs w:val="20"/>
                <w:lang w:val="hr-HR"/>
              </w:rPr>
              <w:t>3</w:t>
            </w:r>
            <w:r w:rsidRPr="00C25530">
              <w:rPr>
                <w:rFonts w:cstheme="minorHAnsi"/>
                <w:noProof/>
                <w:sz w:val="20"/>
                <w:szCs w:val="20"/>
                <w:lang w:val="hr-HR"/>
              </w:rPr>
              <w:t xml:space="preserve">: </w:t>
            </w:r>
            <w:r w:rsidR="00531D1D">
              <w:rPr>
                <w:rFonts w:cstheme="minorHAnsi"/>
                <w:noProof/>
                <w:sz w:val="20"/>
                <w:szCs w:val="20"/>
                <w:lang w:val="hr-HR"/>
              </w:rPr>
              <w:t>Signaliziranje i vezivanje tereta</w:t>
            </w:r>
            <w:r w:rsidR="001462C6">
              <w:rPr>
                <w:rFonts w:cstheme="minorHAnsi"/>
                <w:noProof/>
                <w:sz w:val="20"/>
                <w:szCs w:val="20"/>
                <w:lang w:val="hr-HR"/>
              </w:rPr>
              <w:t xml:space="preserve"> (</w:t>
            </w:r>
            <w:r w:rsidR="005A1B73">
              <w:rPr>
                <w:rFonts w:cstheme="minorHAnsi"/>
                <w:noProof/>
                <w:sz w:val="20"/>
                <w:szCs w:val="20"/>
                <w:lang w:val="hr-HR"/>
              </w:rPr>
              <w:t>6 CSVET</w:t>
            </w:r>
            <w:r w:rsidR="001462C6">
              <w:rPr>
                <w:rFonts w:cstheme="minorHAnsi"/>
                <w:noProof/>
                <w:sz w:val="20"/>
                <w:szCs w:val="20"/>
                <w:lang w:val="hr-HR"/>
              </w:rPr>
              <w:t>)</w:t>
            </w:r>
          </w:p>
        </w:tc>
      </w:tr>
      <w:tr w:rsidR="00C759FB" w:rsidRPr="00397200" w14:paraId="2D88B913" w14:textId="77777777" w:rsidTr="008239CD">
        <w:trPr>
          <w:trHeight w:val="304"/>
        </w:trPr>
        <w:tc>
          <w:tcPr>
            <w:tcW w:w="5000" w:type="pct"/>
            <w:gridSpan w:val="4"/>
            <w:shd w:val="clear" w:color="auto" w:fill="95B3D7"/>
            <w:hideMark/>
          </w:tcPr>
          <w:p w14:paraId="063154A4" w14:textId="48EA8D19" w:rsidR="00C759FB" w:rsidRPr="00397200" w:rsidRDefault="00C759FB" w:rsidP="008239CD">
            <w:pPr>
              <w:spacing w:before="60" w:after="60" w:line="240" w:lineRule="auto"/>
              <w:jc w:val="center"/>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 xml:space="preserve">Dokumenti na temelju kojih je izrađen program obrazovanja za stjecanje </w:t>
            </w:r>
            <w:r w:rsidR="00012313" w:rsidRPr="00397200">
              <w:rPr>
                <w:rFonts w:asciiTheme="minorHAnsi" w:hAnsiTheme="minorHAnsi" w:cstheme="minorHAnsi"/>
                <w:b/>
                <w:noProof/>
                <w:sz w:val="20"/>
                <w:szCs w:val="20"/>
                <w:lang w:val="hr-HR"/>
              </w:rPr>
              <w:t>kvalifikacija/skupova ishoda učenja (mikrokvalifikacija</w:t>
            </w:r>
            <w:r w:rsidR="00B52B2B" w:rsidRPr="00397200">
              <w:rPr>
                <w:rFonts w:asciiTheme="minorHAnsi" w:hAnsiTheme="minorHAnsi" w:cstheme="minorHAnsi"/>
                <w:b/>
                <w:noProof/>
                <w:sz w:val="20"/>
                <w:szCs w:val="20"/>
                <w:lang w:val="hr-HR"/>
              </w:rPr>
              <w:t>)</w:t>
            </w:r>
            <w:r w:rsidR="00012313" w:rsidRPr="00397200">
              <w:rPr>
                <w:rFonts w:asciiTheme="minorHAnsi" w:hAnsiTheme="minorHAnsi" w:cstheme="minorHAnsi"/>
                <w:b/>
                <w:noProof/>
                <w:color w:val="FF0000"/>
                <w:sz w:val="20"/>
                <w:szCs w:val="20"/>
                <w:lang w:val="hr-HR"/>
              </w:rPr>
              <w:t xml:space="preserve"> </w:t>
            </w:r>
          </w:p>
        </w:tc>
      </w:tr>
      <w:tr w:rsidR="004C6076" w:rsidRPr="00397200" w14:paraId="1A0CC92F" w14:textId="77777777" w:rsidTr="00574E67">
        <w:trPr>
          <w:trHeight w:val="951"/>
        </w:trPr>
        <w:tc>
          <w:tcPr>
            <w:tcW w:w="1749" w:type="pct"/>
            <w:tcBorders>
              <w:top w:val="single" w:sz="18" w:space="0" w:color="auto"/>
              <w:left w:val="single" w:sz="18" w:space="0" w:color="auto"/>
              <w:bottom w:val="single" w:sz="18" w:space="0" w:color="auto"/>
              <w:right w:val="single" w:sz="6" w:space="0" w:color="auto"/>
            </w:tcBorders>
            <w:shd w:val="clear" w:color="auto" w:fill="B8CCE4"/>
            <w:vAlign w:val="center"/>
            <w:hideMark/>
          </w:tcPr>
          <w:p w14:paraId="7130C8CB" w14:textId="41E2DAE6" w:rsidR="004C6076" w:rsidRPr="00397200" w:rsidRDefault="004C6076" w:rsidP="00574E67">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Popis standarda zanimanja/skupova kompetencija</w:t>
            </w:r>
          </w:p>
        </w:tc>
        <w:tc>
          <w:tcPr>
            <w:tcW w:w="1877" w:type="pct"/>
            <w:gridSpan w:val="2"/>
            <w:tcBorders>
              <w:top w:val="single" w:sz="18" w:space="0" w:color="auto"/>
              <w:left w:val="single" w:sz="6" w:space="0" w:color="auto"/>
              <w:bottom w:val="single" w:sz="18" w:space="0" w:color="auto"/>
              <w:right w:val="single" w:sz="6" w:space="0" w:color="auto"/>
            </w:tcBorders>
            <w:shd w:val="clear" w:color="auto" w:fill="B8CCE4"/>
            <w:vAlign w:val="center"/>
            <w:hideMark/>
          </w:tcPr>
          <w:p w14:paraId="057AF24A" w14:textId="35F7A12C" w:rsidR="004C6076" w:rsidRPr="00397200" w:rsidRDefault="004C6076" w:rsidP="00574E67">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Popis standarda kvalifikacija /skupova ishoda učenja</w:t>
            </w:r>
          </w:p>
        </w:tc>
        <w:tc>
          <w:tcPr>
            <w:tcW w:w="1374" w:type="pct"/>
            <w:tcBorders>
              <w:top w:val="single" w:sz="18" w:space="0" w:color="auto"/>
              <w:left w:val="single" w:sz="6" w:space="0" w:color="auto"/>
              <w:bottom w:val="single" w:sz="18" w:space="0" w:color="auto"/>
              <w:right w:val="single" w:sz="18" w:space="0" w:color="auto"/>
            </w:tcBorders>
            <w:shd w:val="clear" w:color="auto" w:fill="B8CCE4"/>
            <w:vAlign w:val="center"/>
            <w:hideMark/>
          </w:tcPr>
          <w:p w14:paraId="58ADAE83" w14:textId="2501FE2E" w:rsidR="004C6076" w:rsidRPr="00397200" w:rsidRDefault="004C6076" w:rsidP="00574E67">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Sektorski kurikulum</w:t>
            </w:r>
          </w:p>
        </w:tc>
      </w:tr>
      <w:tr w:rsidR="00AF49B5" w:rsidRPr="00397200" w14:paraId="575AACF6" w14:textId="77777777" w:rsidTr="007568DC">
        <w:trPr>
          <w:trHeight w:val="490"/>
        </w:trPr>
        <w:tc>
          <w:tcPr>
            <w:tcW w:w="1749" w:type="pct"/>
          </w:tcPr>
          <w:p w14:paraId="4C5CE145" w14:textId="1F6F3C1B" w:rsidR="007568DC" w:rsidRDefault="007568DC" w:rsidP="007568DC">
            <w:pPr>
              <w:spacing w:line="225" w:lineRule="exact"/>
              <w:rPr>
                <w:rFonts w:cstheme="minorHAnsi"/>
                <w:b/>
                <w:sz w:val="20"/>
                <w:szCs w:val="20"/>
              </w:rPr>
            </w:pPr>
            <w:r w:rsidRPr="007568DC">
              <w:rPr>
                <w:rFonts w:cstheme="minorHAnsi"/>
                <w:b/>
                <w:sz w:val="20"/>
                <w:szCs w:val="20"/>
              </w:rPr>
              <w:t xml:space="preserve">SZ </w:t>
            </w:r>
            <w:r w:rsidR="004214FF">
              <w:rPr>
                <w:rFonts w:cstheme="minorHAnsi"/>
                <w:b/>
                <w:sz w:val="20"/>
                <w:szCs w:val="20"/>
              </w:rPr>
              <w:t>Tehničar za inteligentne transportne sustave u cestovnom prometu / tehničarka za inteligentne transportne sustave u cestovnom prometu</w:t>
            </w:r>
          </w:p>
          <w:p w14:paraId="443C2545" w14:textId="70782F1D" w:rsidR="00B83927" w:rsidRPr="00B83927" w:rsidRDefault="00B83927" w:rsidP="007568DC">
            <w:pPr>
              <w:spacing w:line="225" w:lineRule="exact"/>
              <w:rPr>
                <w:rFonts w:cstheme="minorHAnsi"/>
                <w:bCs/>
                <w:sz w:val="20"/>
                <w:szCs w:val="20"/>
              </w:rPr>
            </w:pPr>
            <w:hyperlink r:id="rId7" w:history="1">
              <w:r w:rsidRPr="00B83927">
                <w:rPr>
                  <w:rStyle w:val="Hyperlink"/>
                  <w:rFonts w:cstheme="minorHAnsi"/>
                  <w:bCs/>
                  <w:sz w:val="20"/>
                  <w:szCs w:val="20"/>
                </w:rPr>
                <w:t>https://hko.srce.hr/registar/standard-zanimanja/detalji/251</w:t>
              </w:r>
            </w:hyperlink>
            <w:r w:rsidRPr="00B83927">
              <w:rPr>
                <w:rFonts w:cstheme="minorHAnsi"/>
                <w:bCs/>
                <w:sz w:val="20"/>
                <w:szCs w:val="20"/>
              </w:rPr>
              <w:t xml:space="preserve"> </w:t>
            </w:r>
          </w:p>
          <w:p w14:paraId="37012231" w14:textId="3460060C" w:rsidR="006965C0" w:rsidRDefault="007568DC" w:rsidP="007568DC">
            <w:pPr>
              <w:spacing w:line="225" w:lineRule="exact"/>
              <w:rPr>
                <w:rFonts w:cstheme="minorHAnsi"/>
                <w:bCs/>
                <w:sz w:val="20"/>
                <w:szCs w:val="20"/>
              </w:rPr>
            </w:pPr>
            <w:r w:rsidRPr="00683B3C">
              <w:rPr>
                <w:rFonts w:cstheme="minorHAnsi"/>
                <w:b/>
                <w:sz w:val="20"/>
                <w:szCs w:val="20"/>
              </w:rPr>
              <w:t>SKOMP 1</w:t>
            </w:r>
            <w:r w:rsidR="006D5DCB">
              <w:rPr>
                <w:rFonts w:cstheme="minorHAnsi"/>
                <w:bCs/>
                <w:sz w:val="20"/>
                <w:szCs w:val="20"/>
              </w:rPr>
              <w:t>:</w:t>
            </w:r>
            <w:r>
              <w:rPr>
                <w:rFonts w:cstheme="minorHAnsi"/>
                <w:bCs/>
                <w:sz w:val="20"/>
                <w:szCs w:val="20"/>
              </w:rPr>
              <w:t xml:space="preserve"> </w:t>
            </w:r>
            <w:r w:rsidR="004214FF">
              <w:rPr>
                <w:rFonts w:cstheme="minorHAnsi"/>
                <w:bCs/>
                <w:sz w:val="20"/>
                <w:szCs w:val="20"/>
              </w:rPr>
              <w:t>Zaštita na radu i briga o okolišu</w:t>
            </w:r>
          </w:p>
          <w:p w14:paraId="389E45E0" w14:textId="233FB51B" w:rsidR="004214FF" w:rsidRDefault="004214FF" w:rsidP="007568DC">
            <w:pPr>
              <w:spacing w:line="225" w:lineRule="exact"/>
              <w:rPr>
                <w:bCs/>
                <w:spacing w:val="-2"/>
                <w:sz w:val="20"/>
              </w:rPr>
            </w:pPr>
            <w:hyperlink r:id="rId8" w:history="1">
              <w:r w:rsidRPr="00327F7E">
                <w:rPr>
                  <w:rStyle w:val="Hyperlink"/>
                  <w:bCs/>
                  <w:spacing w:val="-2"/>
                  <w:sz w:val="20"/>
                </w:rPr>
                <w:t>https://hko.srce.hr/registar/skup-kompetencija/detalji/2</w:t>
              </w:r>
              <w:r w:rsidRPr="004214FF">
                <w:rPr>
                  <w:rStyle w:val="Hyperlink"/>
                  <w:bCs/>
                  <w:spacing w:val="-2"/>
                  <w:sz w:val="20"/>
                  <w:szCs w:val="20"/>
                </w:rPr>
                <w:t>124</w:t>
              </w:r>
            </w:hyperlink>
          </w:p>
          <w:p w14:paraId="42115172" w14:textId="47AE00DF" w:rsidR="006D5DCB" w:rsidRDefault="006D5DCB" w:rsidP="007568DC">
            <w:pPr>
              <w:spacing w:line="225" w:lineRule="exact"/>
              <w:rPr>
                <w:b/>
                <w:spacing w:val="-2"/>
                <w:sz w:val="20"/>
              </w:rPr>
            </w:pPr>
            <w:r w:rsidRPr="006D5DCB">
              <w:rPr>
                <w:b/>
                <w:spacing w:val="-2"/>
                <w:sz w:val="20"/>
              </w:rPr>
              <w:t>SZ Tehničar za poštu i poštansku logistiku / tehničarka za poštu i poštansku logistiku</w:t>
            </w:r>
          </w:p>
          <w:p w14:paraId="31F7EDBB" w14:textId="19EAC9C0" w:rsidR="00B83927" w:rsidRPr="00B83927" w:rsidRDefault="00B83927" w:rsidP="007568DC">
            <w:pPr>
              <w:spacing w:line="225" w:lineRule="exact"/>
              <w:rPr>
                <w:bCs/>
                <w:spacing w:val="-2"/>
                <w:sz w:val="20"/>
              </w:rPr>
            </w:pPr>
            <w:hyperlink r:id="rId9" w:history="1">
              <w:r w:rsidRPr="00B83927">
                <w:rPr>
                  <w:rStyle w:val="Hyperlink"/>
                  <w:bCs/>
                  <w:spacing w:val="-2"/>
                  <w:sz w:val="20"/>
                </w:rPr>
                <w:t>https://hko.srce.hr/registar/standard-zanimanja/detalji/520</w:t>
              </w:r>
            </w:hyperlink>
            <w:r w:rsidRPr="00B83927">
              <w:rPr>
                <w:bCs/>
                <w:spacing w:val="-2"/>
                <w:sz w:val="20"/>
              </w:rPr>
              <w:t xml:space="preserve"> </w:t>
            </w:r>
          </w:p>
          <w:p w14:paraId="5D779016" w14:textId="32C095E6" w:rsidR="006D5DCB" w:rsidRDefault="006D5DCB" w:rsidP="007568DC">
            <w:pPr>
              <w:spacing w:line="225" w:lineRule="exact"/>
              <w:rPr>
                <w:bCs/>
                <w:sz w:val="20"/>
                <w:szCs w:val="20"/>
              </w:rPr>
            </w:pPr>
            <w:r w:rsidRPr="00683B3C">
              <w:rPr>
                <w:b/>
                <w:sz w:val="20"/>
                <w:szCs w:val="20"/>
              </w:rPr>
              <w:t>SKOM 2</w:t>
            </w:r>
            <w:r>
              <w:rPr>
                <w:bCs/>
                <w:sz w:val="20"/>
                <w:szCs w:val="20"/>
              </w:rPr>
              <w:t>:  Primjena propisa i standarda zaštite na radu</w:t>
            </w:r>
          </w:p>
          <w:p w14:paraId="318015C6" w14:textId="230813E1" w:rsidR="006D5DCB" w:rsidRPr="006D5DCB" w:rsidRDefault="006D5DCB" w:rsidP="007568DC">
            <w:pPr>
              <w:spacing w:line="225" w:lineRule="exact"/>
              <w:rPr>
                <w:bCs/>
                <w:spacing w:val="-2"/>
                <w:sz w:val="20"/>
              </w:rPr>
            </w:pPr>
            <w:hyperlink r:id="rId10" w:history="1">
              <w:r w:rsidRPr="00327F7E">
                <w:rPr>
                  <w:rStyle w:val="Hyperlink"/>
                  <w:bCs/>
                  <w:spacing w:val="-2"/>
                  <w:sz w:val="20"/>
                </w:rPr>
                <w:t>https://hko.srce.hr/registar/skup-kompetencija/detalji/</w:t>
              </w:r>
              <w:r w:rsidRPr="006D5DCB">
                <w:rPr>
                  <w:rStyle w:val="Hyperlink"/>
                  <w:bCs/>
                  <w:spacing w:val="-2"/>
                  <w:sz w:val="20"/>
                  <w:szCs w:val="20"/>
                </w:rPr>
                <w:t>4</w:t>
              </w:r>
              <w:r w:rsidRPr="006D5DCB">
                <w:rPr>
                  <w:rStyle w:val="Hyperlink"/>
                  <w:bCs/>
                  <w:sz w:val="20"/>
                  <w:szCs w:val="20"/>
                </w:rPr>
                <w:t>316</w:t>
              </w:r>
            </w:hyperlink>
          </w:p>
          <w:p w14:paraId="4B5B0A7C" w14:textId="5F6E82D5" w:rsidR="00AF49B5" w:rsidRPr="00737480" w:rsidRDefault="00AF49B5" w:rsidP="007568DC">
            <w:pPr>
              <w:spacing w:line="225" w:lineRule="exact"/>
              <w:rPr>
                <w:b/>
                <w:spacing w:val="-2"/>
                <w:sz w:val="20"/>
              </w:rPr>
            </w:pPr>
            <w:r w:rsidRPr="00C42913">
              <w:rPr>
                <w:b/>
                <w:spacing w:val="-2"/>
                <w:sz w:val="20"/>
              </w:rPr>
              <w:lastRenderedPageBreak/>
              <w:t xml:space="preserve">SZ </w:t>
            </w:r>
            <w:r w:rsidRPr="00EB2F2E">
              <w:rPr>
                <w:b/>
                <w:spacing w:val="-2"/>
                <w:sz w:val="20"/>
              </w:rPr>
              <w:t>Armirač/ Armiračica</w:t>
            </w:r>
          </w:p>
          <w:p w14:paraId="6CFAE172" w14:textId="5030B6A8" w:rsidR="00AF49B5" w:rsidRPr="007568DC" w:rsidRDefault="00AF49B5" w:rsidP="007568DC">
            <w:pPr>
              <w:spacing w:line="225" w:lineRule="exact"/>
              <w:rPr>
                <w:bCs/>
                <w:spacing w:val="-2"/>
                <w:sz w:val="20"/>
              </w:rPr>
            </w:pPr>
            <w:hyperlink r:id="rId11" w:history="1">
              <w:r w:rsidRPr="00C42913">
                <w:rPr>
                  <w:rStyle w:val="Hyperlink"/>
                  <w:bCs/>
                  <w:spacing w:val="-2"/>
                  <w:sz w:val="20"/>
                </w:rPr>
                <w:t>https://hko.srce.hr/registar/standard-zanimanja/detalji/235</w:t>
              </w:r>
            </w:hyperlink>
            <w:r w:rsidRPr="00C42913">
              <w:rPr>
                <w:bCs/>
                <w:spacing w:val="-2"/>
                <w:sz w:val="20"/>
              </w:rPr>
              <w:t xml:space="preserve"> </w:t>
            </w:r>
          </w:p>
          <w:p w14:paraId="6FA7C953" w14:textId="22552061" w:rsidR="00AF49B5" w:rsidRPr="00C42913" w:rsidRDefault="00AF49B5" w:rsidP="007568DC">
            <w:pPr>
              <w:spacing w:line="225" w:lineRule="exact"/>
              <w:rPr>
                <w:bCs/>
                <w:spacing w:val="-2"/>
                <w:sz w:val="20"/>
              </w:rPr>
            </w:pPr>
            <w:r w:rsidRPr="00683B3C">
              <w:rPr>
                <w:b/>
                <w:spacing w:val="-2"/>
                <w:sz w:val="20"/>
              </w:rPr>
              <w:t xml:space="preserve">SKOMP </w:t>
            </w:r>
            <w:r w:rsidR="00683B3C">
              <w:rPr>
                <w:b/>
                <w:spacing w:val="-2"/>
                <w:sz w:val="20"/>
              </w:rPr>
              <w:t>3</w:t>
            </w:r>
            <w:r w:rsidRPr="00C42913">
              <w:rPr>
                <w:bCs/>
                <w:spacing w:val="-2"/>
                <w:sz w:val="20"/>
              </w:rPr>
              <w:t>: Izvođenje građevinskih radova</w:t>
            </w:r>
          </w:p>
          <w:p w14:paraId="3D0D3195" w14:textId="243D4660" w:rsidR="00AF49B5" w:rsidRPr="008A52F5" w:rsidRDefault="00AF49B5" w:rsidP="007568DC">
            <w:pPr>
              <w:spacing w:line="225" w:lineRule="exact"/>
              <w:rPr>
                <w:bCs/>
                <w:spacing w:val="-2"/>
                <w:sz w:val="20"/>
              </w:rPr>
            </w:pPr>
            <w:hyperlink r:id="rId12" w:history="1">
              <w:r w:rsidRPr="00C42913">
                <w:rPr>
                  <w:rStyle w:val="Hyperlink"/>
                  <w:bCs/>
                  <w:spacing w:val="-2"/>
                  <w:sz w:val="20"/>
                </w:rPr>
                <w:t>https://hko.srce.hr/registar/skup-kompetencija/detalji/1989</w:t>
              </w:r>
            </w:hyperlink>
            <w:r w:rsidRPr="00C42913">
              <w:rPr>
                <w:bCs/>
                <w:spacing w:val="-2"/>
                <w:sz w:val="20"/>
              </w:rPr>
              <w:t xml:space="preserve"> </w:t>
            </w:r>
          </w:p>
        </w:tc>
        <w:tc>
          <w:tcPr>
            <w:tcW w:w="1877" w:type="pct"/>
            <w:gridSpan w:val="2"/>
          </w:tcPr>
          <w:p w14:paraId="05F16209" w14:textId="77777777" w:rsidR="00AF49B5" w:rsidRDefault="00AF49B5" w:rsidP="00AF49B5">
            <w:pPr>
              <w:spacing w:before="60" w:after="60" w:line="240" w:lineRule="auto"/>
              <w:rPr>
                <w:rFonts w:asciiTheme="minorHAnsi" w:hAnsiTheme="minorHAnsi" w:cstheme="minorHAnsi"/>
                <w:b/>
                <w:bCs/>
                <w:noProof/>
                <w:sz w:val="20"/>
                <w:szCs w:val="20"/>
                <w:lang w:val="hr-HR"/>
              </w:rPr>
            </w:pPr>
            <w:r>
              <w:rPr>
                <w:rFonts w:asciiTheme="minorHAnsi" w:hAnsiTheme="minorHAnsi" w:cstheme="minorHAnsi"/>
                <w:b/>
                <w:bCs/>
                <w:noProof/>
                <w:sz w:val="20"/>
                <w:szCs w:val="20"/>
                <w:lang w:val="hr-HR"/>
              </w:rPr>
              <w:lastRenderedPageBreak/>
              <w:t>Vozač motornog vozila/vozačica motornog vozila (standard strukovnog dijela kvalifikacije)</w:t>
            </w:r>
          </w:p>
          <w:p w14:paraId="35461388" w14:textId="4E091378" w:rsidR="003C568D" w:rsidRPr="003C568D" w:rsidRDefault="003C568D" w:rsidP="003C568D">
            <w:pPr>
              <w:spacing w:before="60" w:after="60" w:line="240" w:lineRule="auto"/>
              <w:rPr>
                <w:rFonts w:asciiTheme="minorHAnsi" w:hAnsiTheme="minorHAnsi" w:cstheme="minorHAnsi"/>
                <w:noProof/>
                <w:sz w:val="20"/>
                <w:szCs w:val="20"/>
                <w:lang w:val="hr-HR"/>
              </w:rPr>
            </w:pPr>
            <w:hyperlink r:id="rId13" w:history="1">
              <w:r w:rsidRPr="007747B3">
                <w:rPr>
                  <w:rStyle w:val="Hyperlink"/>
                  <w:rFonts w:asciiTheme="minorHAnsi" w:hAnsiTheme="minorHAnsi" w:cstheme="minorHAnsi"/>
                  <w:noProof/>
                  <w:sz w:val="20"/>
                  <w:szCs w:val="20"/>
                  <w:lang w:val="hr-HR"/>
                </w:rPr>
                <w:t>https://hko.srce.hr/registar/standard-kvalifikacije/detalji/404</w:t>
              </w:r>
            </w:hyperlink>
            <w:r>
              <w:rPr>
                <w:rFonts w:asciiTheme="minorHAnsi" w:hAnsiTheme="minorHAnsi" w:cstheme="minorHAnsi"/>
                <w:noProof/>
                <w:sz w:val="20"/>
                <w:szCs w:val="20"/>
                <w:lang w:val="hr-HR"/>
              </w:rPr>
              <w:t xml:space="preserve"> </w:t>
            </w:r>
          </w:p>
          <w:p w14:paraId="3B22706D" w14:textId="77777777" w:rsidR="003C568D" w:rsidRDefault="003C568D" w:rsidP="00AF49B5">
            <w:pPr>
              <w:spacing w:before="60" w:after="60" w:line="240" w:lineRule="auto"/>
              <w:rPr>
                <w:rFonts w:asciiTheme="minorHAnsi" w:hAnsiTheme="minorHAnsi" w:cstheme="minorHAnsi"/>
                <w:b/>
                <w:bCs/>
                <w:noProof/>
                <w:sz w:val="20"/>
                <w:szCs w:val="20"/>
                <w:lang w:val="hr-HR"/>
              </w:rPr>
            </w:pPr>
          </w:p>
          <w:p w14:paraId="184AAB2B" w14:textId="2B1C16D1" w:rsidR="00AF49B5" w:rsidRPr="003C568D" w:rsidRDefault="00AF49B5" w:rsidP="00AF49B5">
            <w:pPr>
              <w:spacing w:before="60" w:after="60" w:line="240" w:lineRule="auto"/>
              <w:rPr>
                <w:rFonts w:asciiTheme="minorHAnsi" w:hAnsiTheme="minorHAnsi" w:cstheme="minorHAnsi"/>
                <w:noProof/>
                <w:sz w:val="20"/>
                <w:szCs w:val="20"/>
                <w:lang w:val="hr-HR"/>
              </w:rPr>
            </w:pPr>
            <w:r w:rsidRPr="00683B3C">
              <w:rPr>
                <w:rFonts w:asciiTheme="minorHAnsi" w:hAnsiTheme="minorHAnsi" w:cstheme="minorHAnsi"/>
                <w:b/>
                <w:bCs/>
                <w:noProof/>
                <w:sz w:val="20"/>
                <w:szCs w:val="20"/>
                <w:lang w:val="hr-HR"/>
              </w:rPr>
              <w:t xml:space="preserve">SIU </w:t>
            </w:r>
            <w:r w:rsidR="003C568D" w:rsidRPr="00683B3C">
              <w:rPr>
                <w:rFonts w:asciiTheme="minorHAnsi" w:hAnsiTheme="minorHAnsi" w:cstheme="minorHAnsi"/>
                <w:b/>
                <w:bCs/>
                <w:noProof/>
                <w:sz w:val="20"/>
                <w:szCs w:val="20"/>
                <w:lang w:val="hr-HR"/>
              </w:rPr>
              <w:t>1</w:t>
            </w:r>
            <w:r w:rsidRPr="003C568D">
              <w:rPr>
                <w:rFonts w:asciiTheme="minorHAnsi" w:hAnsiTheme="minorHAnsi" w:cstheme="minorHAnsi"/>
                <w:noProof/>
                <w:sz w:val="20"/>
                <w:szCs w:val="20"/>
                <w:lang w:val="hr-HR"/>
              </w:rPr>
              <w:t xml:space="preserve">: Zaštita na radu i zaštita od požara u logistici i prometu </w:t>
            </w:r>
          </w:p>
          <w:p w14:paraId="1347E364" w14:textId="6FA5649C" w:rsidR="00AF49B5" w:rsidRDefault="00AF49B5" w:rsidP="00AF49B5">
            <w:pPr>
              <w:spacing w:before="60" w:after="60" w:line="240" w:lineRule="auto"/>
              <w:rPr>
                <w:rFonts w:asciiTheme="minorHAnsi" w:hAnsiTheme="minorHAnsi" w:cstheme="minorHAnsi"/>
                <w:noProof/>
                <w:sz w:val="20"/>
                <w:szCs w:val="20"/>
                <w:lang w:val="hr-HR"/>
              </w:rPr>
            </w:pPr>
            <w:hyperlink r:id="rId14" w:history="1">
              <w:r w:rsidRPr="003C568D">
                <w:rPr>
                  <w:rStyle w:val="Hyperlink"/>
                  <w:rFonts w:asciiTheme="minorHAnsi" w:hAnsiTheme="minorHAnsi" w:cstheme="minorHAnsi"/>
                  <w:noProof/>
                  <w:sz w:val="20"/>
                  <w:szCs w:val="20"/>
                  <w:lang w:val="hr-HR"/>
                </w:rPr>
                <w:t>https://hko.srce.hr/registar/skup-ishoda-ucenja/detalji/11707</w:t>
              </w:r>
            </w:hyperlink>
          </w:p>
          <w:p w14:paraId="7153392E" w14:textId="77777777" w:rsidR="00EA17DC" w:rsidRDefault="00EA17DC" w:rsidP="00AF49B5">
            <w:pPr>
              <w:spacing w:before="60" w:after="60" w:line="240" w:lineRule="auto"/>
              <w:rPr>
                <w:rFonts w:asciiTheme="minorHAnsi" w:hAnsiTheme="minorHAnsi" w:cstheme="minorHAnsi"/>
                <w:noProof/>
                <w:sz w:val="20"/>
                <w:szCs w:val="20"/>
                <w:lang w:val="hr-HR"/>
              </w:rPr>
            </w:pPr>
          </w:p>
          <w:p w14:paraId="47EB314B" w14:textId="08599FC7" w:rsidR="00AF49B5" w:rsidRPr="003C568D" w:rsidRDefault="00AF49B5" w:rsidP="00AF49B5">
            <w:pPr>
              <w:spacing w:before="60" w:after="60" w:line="240" w:lineRule="auto"/>
              <w:rPr>
                <w:rFonts w:asciiTheme="minorHAnsi" w:hAnsiTheme="minorHAnsi" w:cstheme="minorHAnsi"/>
                <w:noProof/>
                <w:sz w:val="20"/>
                <w:szCs w:val="20"/>
                <w:lang w:val="hr-HR"/>
              </w:rPr>
            </w:pPr>
            <w:r w:rsidRPr="00683B3C">
              <w:rPr>
                <w:rFonts w:asciiTheme="minorHAnsi" w:hAnsiTheme="minorHAnsi" w:cstheme="minorHAnsi"/>
                <w:b/>
                <w:bCs/>
                <w:noProof/>
                <w:sz w:val="20"/>
                <w:szCs w:val="20"/>
                <w:lang w:val="hr-HR"/>
              </w:rPr>
              <w:t xml:space="preserve">SIU </w:t>
            </w:r>
            <w:r w:rsidR="003C568D" w:rsidRPr="00683B3C">
              <w:rPr>
                <w:rFonts w:asciiTheme="minorHAnsi" w:hAnsiTheme="minorHAnsi" w:cstheme="minorHAnsi"/>
                <w:b/>
                <w:bCs/>
                <w:noProof/>
                <w:sz w:val="20"/>
                <w:szCs w:val="20"/>
                <w:lang w:val="hr-HR"/>
              </w:rPr>
              <w:t>2</w:t>
            </w:r>
            <w:r w:rsidRPr="003C568D">
              <w:rPr>
                <w:rFonts w:asciiTheme="minorHAnsi" w:hAnsiTheme="minorHAnsi" w:cstheme="minorHAnsi"/>
                <w:noProof/>
                <w:sz w:val="20"/>
                <w:szCs w:val="20"/>
                <w:lang w:val="hr-HR"/>
              </w:rPr>
              <w:t xml:space="preserve">: Prva pomoć u logistici i prometu </w:t>
            </w:r>
          </w:p>
          <w:p w14:paraId="24CEEC67" w14:textId="77777777" w:rsidR="00AF49B5" w:rsidRDefault="00AF49B5" w:rsidP="00AF49B5">
            <w:pPr>
              <w:spacing w:before="60" w:after="60" w:line="240" w:lineRule="auto"/>
              <w:rPr>
                <w:rFonts w:asciiTheme="minorHAnsi" w:hAnsiTheme="minorHAnsi" w:cstheme="minorHAnsi"/>
                <w:noProof/>
                <w:sz w:val="20"/>
                <w:szCs w:val="20"/>
                <w:lang w:val="hr-HR"/>
              </w:rPr>
            </w:pPr>
            <w:hyperlink r:id="rId15" w:history="1">
              <w:r w:rsidRPr="00E10CA1">
                <w:rPr>
                  <w:rStyle w:val="Hyperlink"/>
                  <w:rFonts w:asciiTheme="minorHAnsi" w:hAnsiTheme="minorHAnsi" w:cstheme="minorHAnsi"/>
                  <w:noProof/>
                  <w:sz w:val="20"/>
                  <w:szCs w:val="20"/>
                  <w:lang w:val="hr-HR"/>
                </w:rPr>
                <w:t>https://hko.srce.hr/registar/skup-ishoda-ucenja/detalji/11706</w:t>
              </w:r>
            </w:hyperlink>
          </w:p>
          <w:p w14:paraId="2E618494" w14:textId="77777777" w:rsidR="00FD230D" w:rsidRDefault="00FD230D" w:rsidP="003C568D">
            <w:pPr>
              <w:spacing w:before="60" w:after="60" w:line="240" w:lineRule="auto"/>
              <w:rPr>
                <w:rFonts w:asciiTheme="minorHAnsi" w:hAnsiTheme="minorHAnsi" w:cstheme="minorHAnsi"/>
                <w:noProof/>
                <w:sz w:val="20"/>
                <w:szCs w:val="20"/>
                <w:lang w:val="hr-HR"/>
              </w:rPr>
            </w:pPr>
          </w:p>
          <w:p w14:paraId="0B1DC6D3" w14:textId="77777777" w:rsidR="00FD230D" w:rsidRDefault="00FD230D" w:rsidP="003C568D">
            <w:pPr>
              <w:spacing w:before="60" w:after="60" w:line="240" w:lineRule="auto"/>
              <w:rPr>
                <w:rFonts w:asciiTheme="minorHAnsi" w:hAnsiTheme="minorHAnsi" w:cstheme="minorHAnsi"/>
                <w:noProof/>
                <w:sz w:val="20"/>
                <w:szCs w:val="20"/>
                <w:lang w:val="hr-HR"/>
              </w:rPr>
            </w:pPr>
          </w:p>
          <w:p w14:paraId="5A12DB81" w14:textId="6E27E234" w:rsidR="003C568D" w:rsidRPr="003C568D" w:rsidRDefault="003C568D" w:rsidP="003C568D">
            <w:pPr>
              <w:spacing w:before="60" w:after="60" w:line="240" w:lineRule="auto"/>
              <w:rPr>
                <w:rFonts w:asciiTheme="minorHAnsi" w:hAnsiTheme="minorHAnsi" w:cstheme="minorHAnsi"/>
                <w:noProof/>
                <w:sz w:val="20"/>
                <w:szCs w:val="20"/>
                <w:lang w:val="hr-HR"/>
              </w:rPr>
            </w:pPr>
            <w:r w:rsidRPr="00683B3C">
              <w:rPr>
                <w:rFonts w:asciiTheme="minorHAnsi" w:hAnsiTheme="minorHAnsi" w:cstheme="minorHAnsi"/>
                <w:b/>
                <w:bCs/>
                <w:noProof/>
                <w:sz w:val="20"/>
                <w:szCs w:val="20"/>
                <w:lang w:val="hr-HR"/>
              </w:rPr>
              <w:t>SIU 3</w:t>
            </w:r>
            <w:r w:rsidRPr="003C568D">
              <w:rPr>
                <w:rFonts w:asciiTheme="minorHAnsi" w:hAnsiTheme="minorHAnsi" w:cstheme="minorHAnsi"/>
                <w:noProof/>
                <w:sz w:val="20"/>
                <w:szCs w:val="20"/>
                <w:lang w:val="hr-HR"/>
              </w:rPr>
              <w:t xml:space="preserve">: Signaliziranje i vezivanje tereta </w:t>
            </w:r>
          </w:p>
          <w:p w14:paraId="207BCB1E" w14:textId="77777777" w:rsidR="003C568D" w:rsidRPr="003C568D" w:rsidRDefault="003C568D" w:rsidP="003C568D">
            <w:pPr>
              <w:spacing w:before="60" w:after="60" w:line="240" w:lineRule="auto"/>
              <w:rPr>
                <w:rFonts w:asciiTheme="minorHAnsi" w:hAnsiTheme="minorHAnsi" w:cstheme="minorHAnsi"/>
                <w:b/>
                <w:bCs/>
                <w:noProof/>
                <w:sz w:val="20"/>
                <w:szCs w:val="20"/>
                <w:lang w:val="hr-HR"/>
              </w:rPr>
            </w:pPr>
            <w:hyperlink r:id="rId16" w:history="1">
              <w:r w:rsidRPr="003C568D">
                <w:rPr>
                  <w:rStyle w:val="Hyperlink"/>
                  <w:sz w:val="20"/>
                  <w:szCs w:val="20"/>
                </w:rPr>
                <w:t>https://hko.srce.hr/registar/skup-ishoda-ucenja/detalji/13896</w:t>
              </w:r>
            </w:hyperlink>
            <w:r w:rsidRPr="003C568D">
              <w:rPr>
                <w:sz w:val="20"/>
                <w:szCs w:val="20"/>
              </w:rPr>
              <w:t xml:space="preserve"> </w:t>
            </w:r>
          </w:p>
          <w:p w14:paraId="42C67F8A" w14:textId="77777777" w:rsidR="00AF49B5" w:rsidRDefault="00AF49B5" w:rsidP="00AF49B5">
            <w:pPr>
              <w:spacing w:before="60" w:after="60" w:line="240" w:lineRule="auto"/>
              <w:rPr>
                <w:rFonts w:asciiTheme="minorHAnsi" w:hAnsiTheme="minorHAnsi" w:cstheme="minorHAnsi"/>
                <w:noProof/>
                <w:sz w:val="20"/>
                <w:szCs w:val="20"/>
                <w:lang w:val="hr-HR"/>
              </w:rPr>
            </w:pPr>
          </w:p>
          <w:p w14:paraId="3E33F32D" w14:textId="6DDF8862" w:rsidR="00AF49B5" w:rsidRPr="00397200" w:rsidRDefault="00AF49B5" w:rsidP="00AF49B5">
            <w:pPr>
              <w:spacing w:before="60" w:after="60" w:line="240" w:lineRule="auto"/>
              <w:rPr>
                <w:rFonts w:asciiTheme="minorHAnsi" w:hAnsiTheme="minorHAnsi" w:cstheme="minorHAnsi"/>
                <w:noProof/>
                <w:sz w:val="20"/>
                <w:szCs w:val="20"/>
                <w:lang w:val="hr-HR"/>
              </w:rPr>
            </w:pPr>
          </w:p>
        </w:tc>
        <w:tc>
          <w:tcPr>
            <w:tcW w:w="1374" w:type="pct"/>
            <w:vAlign w:val="center"/>
          </w:tcPr>
          <w:p w14:paraId="6A04DB37" w14:textId="77777777" w:rsidR="00AF49B5" w:rsidRPr="00397200" w:rsidRDefault="00AF49B5" w:rsidP="00AF49B5">
            <w:pPr>
              <w:spacing w:before="60" w:after="60" w:line="240" w:lineRule="auto"/>
              <w:rPr>
                <w:rFonts w:asciiTheme="minorHAnsi" w:hAnsiTheme="minorHAnsi" w:cstheme="minorHAnsi"/>
                <w:noProof/>
                <w:sz w:val="20"/>
                <w:szCs w:val="20"/>
                <w:lang w:val="hr-HR"/>
              </w:rPr>
            </w:pPr>
          </w:p>
        </w:tc>
      </w:tr>
      <w:tr w:rsidR="00772195" w:rsidRPr="00397200" w14:paraId="42CE3E54" w14:textId="77777777" w:rsidTr="00BF0DEA">
        <w:trPr>
          <w:trHeight w:val="291"/>
        </w:trPr>
        <w:tc>
          <w:tcPr>
            <w:tcW w:w="1749" w:type="pct"/>
            <w:shd w:val="clear" w:color="auto" w:fill="B8CCE4"/>
            <w:vAlign w:val="center"/>
            <w:hideMark/>
          </w:tcPr>
          <w:p w14:paraId="4CAA4D5B" w14:textId="56EDBC7C" w:rsidR="00772195" w:rsidRPr="00397200" w:rsidRDefault="005778B9" w:rsidP="00772195">
            <w:pPr>
              <w:spacing w:before="60" w:after="60" w:line="240" w:lineRule="auto"/>
              <w:rPr>
                <w:rFonts w:asciiTheme="minorHAnsi" w:hAnsiTheme="minorHAnsi" w:cstheme="minorHAnsi"/>
                <w:b/>
                <w:noProof/>
                <w:sz w:val="20"/>
                <w:szCs w:val="20"/>
                <w:lang w:val="hr-HR"/>
              </w:rPr>
            </w:pPr>
            <w:r w:rsidRPr="00F919E2">
              <w:rPr>
                <w:rFonts w:asciiTheme="minorHAnsi" w:hAnsiTheme="minorHAnsi" w:cstheme="minorHAnsi"/>
                <w:b/>
                <w:noProof/>
                <w:sz w:val="20"/>
                <w:szCs w:val="20"/>
                <w:lang w:val="hr-HR"/>
              </w:rPr>
              <w:t>Uvjeti za upis u program</w:t>
            </w:r>
          </w:p>
        </w:tc>
        <w:tc>
          <w:tcPr>
            <w:tcW w:w="3251" w:type="pct"/>
            <w:gridSpan w:val="3"/>
            <w:vAlign w:val="center"/>
          </w:tcPr>
          <w:p w14:paraId="4B03CC10" w14:textId="77777777" w:rsidR="00772195" w:rsidRPr="00401589" w:rsidRDefault="00772195" w:rsidP="00772195">
            <w:pPr>
              <w:numPr>
                <w:ilvl w:val="0"/>
                <w:numId w:val="16"/>
              </w:numPr>
              <w:pBdr>
                <w:top w:val="nil"/>
                <w:left w:val="nil"/>
                <w:bottom w:val="nil"/>
                <w:right w:val="nil"/>
                <w:between w:val="nil"/>
              </w:pBdr>
              <w:spacing w:before="60" w:after="60" w:line="240" w:lineRule="auto"/>
              <w:rPr>
                <w:color w:val="000000" w:themeColor="text1"/>
                <w:sz w:val="20"/>
                <w:szCs w:val="20"/>
              </w:rPr>
            </w:pPr>
            <w:r w:rsidRPr="00401589">
              <w:rPr>
                <w:color w:val="000000" w:themeColor="text1"/>
                <w:sz w:val="20"/>
                <w:szCs w:val="20"/>
              </w:rPr>
              <w:t xml:space="preserve">posjedovanje cjelovite kvalifikacije na razini 1 </w:t>
            </w:r>
            <w:r>
              <w:rPr>
                <w:color w:val="000000" w:themeColor="text1"/>
                <w:sz w:val="20"/>
                <w:szCs w:val="20"/>
              </w:rPr>
              <w:t xml:space="preserve">HKO-a </w:t>
            </w:r>
            <w:r w:rsidRPr="00401589">
              <w:rPr>
                <w:color w:val="000000" w:themeColor="text1"/>
                <w:sz w:val="20"/>
                <w:szCs w:val="20"/>
              </w:rPr>
              <w:t>(završena osnovna škola)</w:t>
            </w:r>
          </w:p>
          <w:p w14:paraId="367222A0" w14:textId="1F9E0458" w:rsidR="00772195" w:rsidRPr="00772195" w:rsidRDefault="00772195" w:rsidP="00772195">
            <w:pPr>
              <w:numPr>
                <w:ilvl w:val="0"/>
                <w:numId w:val="16"/>
              </w:numPr>
              <w:pBdr>
                <w:top w:val="nil"/>
                <w:left w:val="nil"/>
                <w:bottom w:val="nil"/>
                <w:right w:val="nil"/>
                <w:between w:val="nil"/>
              </w:pBdr>
              <w:spacing w:before="60" w:after="60" w:line="240" w:lineRule="auto"/>
              <w:rPr>
                <w:color w:val="000000" w:themeColor="text1"/>
                <w:sz w:val="20"/>
                <w:szCs w:val="20"/>
              </w:rPr>
            </w:pPr>
            <w:r w:rsidRPr="00401589">
              <w:rPr>
                <w:color w:val="000000" w:themeColor="text1"/>
                <w:sz w:val="20"/>
                <w:szCs w:val="20"/>
              </w:rPr>
              <w:t xml:space="preserve">liječničko uvjerenje </w:t>
            </w:r>
            <w:r>
              <w:rPr>
                <w:color w:val="000000" w:themeColor="text1"/>
                <w:sz w:val="20"/>
                <w:szCs w:val="20"/>
              </w:rPr>
              <w:t xml:space="preserve">medicine rada za </w:t>
            </w:r>
            <w:r w:rsidR="00137DC0">
              <w:rPr>
                <w:color w:val="000000" w:themeColor="text1"/>
                <w:sz w:val="20"/>
                <w:szCs w:val="20"/>
              </w:rPr>
              <w:t xml:space="preserve">rad na poslovima signaliziranja i vezivanja tereta </w:t>
            </w:r>
          </w:p>
          <w:p w14:paraId="3C667CCB" w14:textId="32CB25B3" w:rsidR="00772195" w:rsidRPr="00772195" w:rsidRDefault="00772195" w:rsidP="00772195">
            <w:pPr>
              <w:numPr>
                <w:ilvl w:val="0"/>
                <w:numId w:val="16"/>
              </w:numPr>
              <w:pBdr>
                <w:top w:val="nil"/>
                <w:left w:val="nil"/>
                <w:bottom w:val="nil"/>
                <w:right w:val="nil"/>
                <w:between w:val="nil"/>
              </w:pBdr>
              <w:spacing w:before="60" w:after="60" w:line="240" w:lineRule="auto"/>
              <w:rPr>
                <w:color w:val="000000" w:themeColor="text1"/>
                <w:sz w:val="20"/>
                <w:szCs w:val="20"/>
              </w:rPr>
            </w:pPr>
            <w:r w:rsidRPr="00772195">
              <w:rPr>
                <w:color w:val="000000" w:themeColor="text1"/>
                <w:sz w:val="20"/>
                <w:szCs w:val="20"/>
              </w:rPr>
              <w:t>minimalno 18 godina starosti</w:t>
            </w:r>
          </w:p>
        </w:tc>
      </w:tr>
      <w:tr w:rsidR="00EF6914" w:rsidRPr="00397200" w14:paraId="4AF77F6B" w14:textId="77777777" w:rsidTr="00714370">
        <w:trPr>
          <w:trHeight w:val="732"/>
        </w:trPr>
        <w:tc>
          <w:tcPr>
            <w:tcW w:w="1749" w:type="pct"/>
            <w:shd w:val="clear" w:color="auto" w:fill="B8CCE4"/>
            <w:hideMark/>
          </w:tcPr>
          <w:p w14:paraId="7D39FA66" w14:textId="07BA6BF1" w:rsidR="00EF6914" w:rsidRPr="00397200" w:rsidRDefault="00EF6914" w:rsidP="00EF6914">
            <w:pPr>
              <w:spacing w:after="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Uvjeti stjecanja programa  (završetka programa)</w:t>
            </w:r>
          </w:p>
        </w:tc>
        <w:tc>
          <w:tcPr>
            <w:tcW w:w="3251" w:type="pct"/>
            <w:gridSpan w:val="3"/>
          </w:tcPr>
          <w:p w14:paraId="32D72018" w14:textId="4029A1AB" w:rsidR="00EF6914" w:rsidRPr="00FD2837" w:rsidRDefault="00EF6914" w:rsidP="00EF6914">
            <w:pPr>
              <w:pStyle w:val="ListParagraph"/>
              <w:numPr>
                <w:ilvl w:val="0"/>
                <w:numId w:val="16"/>
              </w:numPr>
              <w:spacing w:before="60" w:after="60" w:line="240" w:lineRule="auto"/>
              <w:ind w:left="357" w:hanging="357"/>
              <w:contextualSpacing w:val="0"/>
              <w:jc w:val="both"/>
              <w:rPr>
                <w:rFonts w:cstheme="minorHAnsi"/>
                <w:noProof/>
                <w:sz w:val="20"/>
                <w:szCs w:val="20"/>
              </w:rPr>
            </w:pPr>
            <w:r>
              <w:rPr>
                <w:rFonts w:eastAsia="Times New Roman" w:cstheme="minorHAnsi"/>
                <w:sz w:val="20"/>
                <w:szCs w:val="20"/>
              </w:rPr>
              <w:t>s</w:t>
            </w:r>
            <w:r w:rsidRPr="00FD2837">
              <w:rPr>
                <w:rFonts w:eastAsia="Times New Roman" w:cstheme="minorHAnsi"/>
                <w:sz w:val="20"/>
                <w:szCs w:val="20"/>
              </w:rPr>
              <w:t xml:space="preserve">tečenih </w:t>
            </w:r>
            <w:r>
              <w:rPr>
                <w:rFonts w:eastAsia="Times New Roman" w:cstheme="minorHAnsi"/>
                <w:sz w:val="20"/>
                <w:szCs w:val="20"/>
              </w:rPr>
              <w:t>9</w:t>
            </w:r>
            <w:r w:rsidRPr="00FD2837">
              <w:rPr>
                <w:rFonts w:eastAsia="Times New Roman" w:cstheme="minorHAnsi"/>
                <w:sz w:val="20"/>
                <w:szCs w:val="20"/>
              </w:rPr>
              <w:t xml:space="preserve"> CSVET bodova</w:t>
            </w:r>
          </w:p>
          <w:p w14:paraId="56601FE0" w14:textId="16989BEF" w:rsidR="00EF6914" w:rsidRPr="00EF6914" w:rsidRDefault="00EF6914" w:rsidP="00EF6914">
            <w:pPr>
              <w:numPr>
                <w:ilvl w:val="0"/>
                <w:numId w:val="16"/>
              </w:numPr>
              <w:pBdr>
                <w:top w:val="nil"/>
                <w:left w:val="nil"/>
                <w:bottom w:val="nil"/>
                <w:right w:val="nil"/>
                <w:between w:val="nil"/>
              </w:pBdr>
              <w:spacing w:before="60" w:after="60" w:line="240" w:lineRule="auto"/>
              <w:ind w:left="357" w:hanging="357"/>
              <w:jc w:val="both"/>
              <w:rPr>
                <w:rFonts w:asciiTheme="minorHAnsi" w:hAnsiTheme="minorHAnsi" w:cstheme="minorHAnsi"/>
                <w:noProof/>
                <w:sz w:val="16"/>
                <w:szCs w:val="16"/>
                <w:lang w:val="hr-HR"/>
              </w:rPr>
            </w:pPr>
            <w:r>
              <w:rPr>
                <w:rFonts w:asciiTheme="minorHAnsi" w:hAnsiTheme="minorHAnsi" w:cstheme="minorHAnsi"/>
                <w:color w:val="000000"/>
                <w:sz w:val="20"/>
                <w:szCs w:val="20"/>
              </w:rPr>
              <w:t>u</w:t>
            </w:r>
            <w:r w:rsidRPr="00FD2837">
              <w:rPr>
                <w:rFonts w:asciiTheme="minorHAnsi" w:hAnsiTheme="minorHAnsi" w:cstheme="minorHAnsi"/>
                <w:color w:val="000000"/>
                <w:sz w:val="20"/>
                <w:szCs w:val="20"/>
              </w:rPr>
              <w:t xml:space="preserve">spješna završna provjera stečenih znanja, vještina i odgovornosti - provodi se provjerom vještina </w:t>
            </w:r>
            <w:r w:rsidR="00A22FF8">
              <w:rPr>
                <w:rFonts w:asciiTheme="minorHAnsi" w:hAnsiTheme="minorHAnsi" w:cstheme="minorHAnsi"/>
                <w:color w:val="000000"/>
                <w:sz w:val="20"/>
                <w:szCs w:val="20"/>
              </w:rPr>
              <w:t>odabira sredstava za prijenos, određivanja težine i stabilnosti tereta, primjenjivanju tehnika rukovanja teretaom kao i rukovanja uređajima za signalizaciju</w:t>
            </w:r>
            <w:r>
              <w:rPr>
                <w:rFonts w:asciiTheme="minorHAnsi" w:hAnsiTheme="minorHAnsi" w:cstheme="minorHAnsi"/>
                <w:color w:val="000000"/>
                <w:sz w:val="20"/>
                <w:szCs w:val="20"/>
              </w:rPr>
              <w:t xml:space="preserve">. </w:t>
            </w:r>
            <w:r>
              <w:rPr>
                <w:color w:val="000000"/>
                <w:sz w:val="20"/>
                <w:szCs w:val="20"/>
              </w:rPr>
              <w:t>Provjera prepoznavanja potencijalnih izvora požara i postupanja u slučaju požara te pružanja prve pomoći provodi se demonstracijom temeljem unaprijed određenih kriterija vrednovanja.</w:t>
            </w:r>
          </w:p>
          <w:p w14:paraId="34480BBF" w14:textId="6EFF6204" w:rsidR="00EF6914" w:rsidRPr="00397200" w:rsidRDefault="00EF6914" w:rsidP="00EF6914">
            <w:pPr>
              <w:numPr>
                <w:ilvl w:val="0"/>
                <w:numId w:val="16"/>
              </w:numPr>
              <w:pBdr>
                <w:top w:val="nil"/>
                <w:left w:val="nil"/>
                <w:bottom w:val="nil"/>
                <w:right w:val="nil"/>
                <w:between w:val="nil"/>
              </w:pBdr>
              <w:spacing w:before="60" w:after="60" w:line="240" w:lineRule="auto"/>
              <w:ind w:left="357" w:hanging="357"/>
              <w:jc w:val="both"/>
              <w:rPr>
                <w:rFonts w:asciiTheme="minorHAnsi" w:hAnsiTheme="minorHAnsi" w:cstheme="minorHAnsi"/>
                <w:noProof/>
                <w:sz w:val="16"/>
                <w:szCs w:val="16"/>
                <w:lang w:val="hr-HR"/>
              </w:rPr>
            </w:pPr>
            <w:r>
              <w:rPr>
                <w:sz w:val="20"/>
                <w:szCs w:val="20"/>
              </w:rPr>
              <w:t>o</w:t>
            </w:r>
            <w:r w:rsidRPr="00FD2837">
              <w:rPr>
                <w:sz w:val="20"/>
                <w:szCs w:val="20"/>
              </w:rPr>
              <w:t xml:space="preserve"> završnoj provjeri vodi se zapisnik i provodi ju tročlano povjerenstvo. Svakom polazniku nakon uspješno završene provjere izdaje se Uvjerenje o osposobljavanju za stjecanje  </w:t>
            </w:r>
            <w:r>
              <w:rPr>
                <w:sz w:val="20"/>
                <w:szCs w:val="20"/>
              </w:rPr>
              <w:t>mikro</w:t>
            </w:r>
            <w:r w:rsidRPr="00FD2837">
              <w:rPr>
                <w:sz w:val="20"/>
                <w:szCs w:val="20"/>
              </w:rPr>
              <w:t>kvalifikacije rukova</w:t>
            </w:r>
            <w:r>
              <w:rPr>
                <w:sz w:val="20"/>
                <w:szCs w:val="20"/>
              </w:rPr>
              <w:t>nje motornim pilama u šumarstvu.</w:t>
            </w:r>
          </w:p>
        </w:tc>
      </w:tr>
      <w:tr w:rsidR="00516DAF" w:rsidRPr="00397200" w14:paraId="34A012B0" w14:textId="77777777" w:rsidTr="00714370">
        <w:trPr>
          <w:trHeight w:val="732"/>
        </w:trPr>
        <w:tc>
          <w:tcPr>
            <w:tcW w:w="1749" w:type="pct"/>
            <w:shd w:val="clear" w:color="auto" w:fill="B8CCE4"/>
          </w:tcPr>
          <w:p w14:paraId="0FD8C313" w14:textId="4BC283AA" w:rsidR="00516DAF" w:rsidRPr="00397200" w:rsidRDefault="00516DAF" w:rsidP="00516DAF">
            <w:pPr>
              <w:spacing w:after="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Trajanje i načini izvođenja nastave</w:t>
            </w:r>
          </w:p>
        </w:tc>
        <w:tc>
          <w:tcPr>
            <w:tcW w:w="3251" w:type="pct"/>
            <w:gridSpan w:val="3"/>
          </w:tcPr>
          <w:p w14:paraId="6BCED9F6" w14:textId="5CAF138E" w:rsidR="00516DAF" w:rsidRPr="00B8188E" w:rsidRDefault="00516DAF" w:rsidP="00516DAF">
            <w:pPr>
              <w:spacing w:before="8" w:line="249" w:lineRule="auto"/>
              <w:ind w:right="62"/>
              <w:jc w:val="both"/>
              <w:rPr>
                <w:sz w:val="20"/>
              </w:rPr>
            </w:pPr>
            <w:r w:rsidRPr="00B8188E">
              <w:rPr>
                <w:sz w:val="20"/>
              </w:rPr>
              <w:t xml:space="preserve">Program obrazovanja za stjecanje mikrokvalifikacije signaliziranje i vezivanje tereta provodi se redovitom nastavom u trajanju od </w:t>
            </w:r>
            <w:r w:rsidRPr="00A36763">
              <w:rPr>
                <w:b/>
                <w:bCs/>
                <w:sz w:val="20"/>
              </w:rPr>
              <w:t>225 sati</w:t>
            </w:r>
            <w:r w:rsidRPr="00B8188E">
              <w:rPr>
                <w:sz w:val="20"/>
              </w:rPr>
              <w:t xml:space="preserve">, uz mogućnost izvođenja teorijskog dijela programa </w:t>
            </w:r>
            <w:r w:rsidR="00A36763" w:rsidRPr="00A36763">
              <w:rPr>
                <w:i/>
                <w:iCs/>
                <w:sz w:val="20"/>
              </w:rPr>
              <w:t>online</w:t>
            </w:r>
            <w:r w:rsidR="00A36763">
              <w:rPr>
                <w:sz w:val="20"/>
              </w:rPr>
              <w:t xml:space="preserve"> u stvarnom</w:t>
            </w:r>
            <w:r w:rsidRPr="00B8188E">
              <w:rPr>
                <w:sz w:val="20"/>
              </w:rPr>
              <w:t xml:space="preserve"> vremenu.</w:t>
            </w:r>
          </w:p>
          <w:p w14:paraId="798C9784" w14:textId="2320E194" w:rsidR="00516DAF" w:rsidRPr="00B8188E" w:rsidRDefault="00516DAF" w:rsidP="00516DAF">
            <w:pPr>
              <w:spacing w:before="242"/>
              <w:ind w:right="63"/>
              <w:jc w:val="both"/>
              <w:rPr>
                <w:sz w:val="20"/>
              </w:rPr>
            </w:pPr>
            <w:r w:rsidRPr="00B8188E">
              <w:rPr>
                <w:sz w:val="20"/>
              </w:rPr>
              <w:t xml:space="preserve">Ishodi učenja ostvaruju se dijelom vođenim procesom učenja i poučavanja u trajanju od </w:t>
            </w:r>
            <w:r w:rsidR="001F19AB">
              <w:rPr>
                <w:b/>
                <w:bCs/>
                <w:sz w:val="20"/>
              </w:rPr>
              <w:t>55</w:t>
            </w:r>
            <w:r w:rsidRPr="00A36763">
              <w:rPr>
                <w:b/>
                <w:bCs/>
                <w:spacing w:val="40"/>
                <w:sz w:val="20"/>
              </w:rPr>
              <w:t xml:space="preserve"> </w:t>
            </w:r>
            <w:r w:rsidRPr="00A36763">
              <w:rPr>
                <w:b/>
                <w:bCs/>
                <w:sz w:val="20"/>
              </w:rPr>
              <w:t>sati</w:t>
            </w:r>
            <w:r w:rsidRPr="00B8188E">
              <w:rPr>
                <w:sz w:val="20"/>
              </w:rPr>
              <w:t xml:space="preserve">, najvećim dijelom učenjem temeljenom na radu u trajanju od </w:t>
            </w:r>
            <w:r w:rsidRPr="00A36763">
              <w:rPr>
                <w:b/>
                <w:bCs/>
                <w:sz w:val="20"/>
              </w:rPr>
              <w:t>1</w:t>
            </w:r>
            <w:r w:rsidR="001F19AB">
              <w:rPr>
                <w:b/>
                <w:bCs/>
                <w:sz w:val="20"/>
              </w:rPr>
              <w:t>55</w:t>
            </w:r>
            <w:r w:rsidRPr="00A36763">
              <w:rPr>
                <w:b/>
                <w:bCs/>
                <w:sz w:val="20"/>
              </w:rPr>
              <w:t xml:space="preserve"> sata</w:t>
            </w:r>
            <w:r w:rsidRPr="00B8188E">
              <w:rPr>
                <w:sz w:val="20"/>
              </w:rPr>
              <w:t xml:space="preserve">, a dijelom samostalnim aktivnostima polaznika u trajanju od </w:t>
            </w:r>
            <w:r w:rsidR="001F19AB">
              <w:rPr>
                <w:b/>
                <w:bCs/>
                <w:sz w:val="20"/>
              </w:rPr>
              <w:t>1</w:t>
            </w:r>
            <w:r w:rsidRPr="00A36763">
              <w:rPr>
                <w:b/>
                <w:bCs/>
                <w:sz w:val="20"/>
              </w:rPr>
              <w:t>5 sati</w:t>
            </w:r>
            <w:r w:rsidRPr="00B8188E">
              <w:rPr>
                <w:sz w:val="20"/>
              </w:rPr>
              <w:t xml:space="preserve"> (proučavanje dodatne literature, izrada seminarskog rada, edukacijski filmovi, sheme, crteži).</w:t>
            </w:r>
          </w:p>
          <w:p w14:paraId="09C062EF" w14:textId="219DAB8D" w:rsidR="00516DAF" w:rsidRPr="00397200" w:rsidRDefault="00516DAF" w:rsidP="00516DAF">
            <w:pPr>
              <w:spacing w:before="60" w:after="60" w:line="240" w:lineRule="auto"/>
              <w:jc w:val="both"/>
              <w:rPr>
                <w:rFonts w:asciiTheme="minorHAnsi" w:hAnsiTheme="minorHAnsi" w:cstheme="minorHAnsi"/>
                <w:i/>
                <w:noProof/>
                <w:sz w:val="16"/>
                <w:szCs w:val="16"/>
                <w:lang w:val="hr-HR"/>
              </w:rPr>
            </w:pPr>
            <w:r w:rsidRPr="00B8188E">
              <w:rPr>
                <w:sz w:val="20"/>
              </w:rPr>
              <w:t>Učenje temeljeno na radu obuhvaća izvršenje konkretnih radnih zadaća. Kod polaznika se potiče razvijanje samostalnosti i odgovornosti u izvršenju radnih zadaća kao i razvijanje suradničkih odnosa s ostalim sudionicima u zajedničkom radu te stvaranje budućih kvalitetnih poslovnih odnosa.</w:t>
            </w:r>
          </w:p>
        </w:tc>
      </w:tr>
      <w:tr w:rsidR="00C759FB" w:rsidRPr="00397200" w14:paraId="2F5BF833" w14:textId="77777777" w:rsidTr="00714370">
        <w:trPr>
          <w:trHeight w:val="620"/>
        </w:trPr>
        <w:tc>
          <w:tcPr>
            <w:tcW w:w="1749" w:type="pct"/>
            <w:shd w:val="clear" w:color="auto" w:fill="B8CCE4"/>
          </w:tcPr>
          <w:p w14:paraId="13E00E54" w14:textId="77777777" w:rsidR="00C759FB" w:rsidRPr="00397200" w:rsidRDefault="00C759FB" w:rsidP="008239CD">
            <w:pPr>
              <w:spacing w:after="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 xml:space="preserve">Horizontalna prohodnost </w:t>
            </w:r>
          </w:p>
        </w:tc>
        <w:tc>
          <w:tcPr>
            <w:tcW w:w="3251" w:type="pct"/>
            <w:gridSpan w:val="3"/>
          </w:tcPr>
          <w:p w14:paraId="159279EB" w14:textId="4D1ADE2E" w:rsidR="00C759FB" w:rsidRPr="00397200" w:rsidRDefault="00C759FB" w:rsidP="008239CD">
            <w:pPr>
              <w:spacing w:before="60" w:after="60" w:line="240" w:lineRule="auto"/>
              <w:jc w:val="both"/>
              <w:rPr>
                <w:rFonts w:asciiTheme="minorHAnsi" w:hAnsiTheme="minorHAnsi" w:cstheme="minorHAnsi"/>
                <w:i/>
                <w:noProof/>
                <w:sz w:val="16"/>
                <w:szCs w:val="16"/>
                <w:lang w:val="hr-HR"/>
              </w:rPr>
            </w:pPr>
          </w:p>
        </w:tc>
      </w:tr>
      <w:tr w:rsidR="00C759FB" w:rsidRPr="00397200" w14:paraId="6596F4E3" w14:textId="77777777" w:rsidTr="00714370">
        <w:trPr>
          <w:trHeight w:val="557"/>
        </w:trPr>
        <w:tc>
          <w:tcPr>
            <w:tcW w:w="1749" w:type="pct"/>
            <w:shd w:val="clear" w:color="auto" w:fill="B8CCE4"/>
          </w:tcPr>
          <w:p w14:paraId="764D8F78" w14:textId="77777777" w:rsidR="00C759FB" w:rsidRPr="00397200" w:rsidRDefault="00C759FB" w:rsidP="008239CD">
            <w:pPr>
              <w:spacing w:after="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Vertikalna prohodnost</w:t>
            </w:r>
          </w:p>
        </w:tc>
        <w:tc>
          <w:tcPr>
            <w:tcW w:w="3251" w:type="pct"/>
            <w:gridSpan w:val="3"/>
          </w:tcPr>
          <w:p w14:paraId="1885F1B9" w14:textId="1ACA6740" w:rsidR="00C759FB" w:rsidRPr="00397200" w:rsidRDefault="00C759FB" w:rsidP="008239CD">
            <w:pPr>
              <w:spacing w:before="60" w:after="60" w:line="240" w:lineRule="auto"/>
              <w:jc w:val="both"/>
              <w:rPr>
                <w:rFonts w:asciiTheme="minorHAnsi" w:hAnsiTheme="minorHAnsi" w:cstheme="minorHAnsi"/>
                <w:i/>
                <w:noProof/>
                <w:sz w:val="16"/>
                <w:szCs w:val="16"/>
                <w:lang w:val="hr-HR"/>
              </w:rPr>
            </w:pPr>
          </w:p>
        </w:tc>
      </w:tr>
      <w:tr w:rsidR="00C759FB" w:rsidRPr="00397200" w14:paraId="2C76E0A8" w14:textId="77777777" w:rsidTr="00714370">
        <w:trPr>
          <w:trHeight w:val="1093"/>
        </w:trPr>
        <w:tc>
          <w:tcPr>
            <w:tcW w:w="1749" w:type="pct"/>
            <w:shd w:val="clear" w:color="auto" w:fill="B8CCE4"/>
            <w:hideMark/>
          </w:tcPr>
          <w:p w14:paraId="1C3897D4" w14:textId="77777777" w:rsidR="00C759FB" w:rsidRPr="00397200" w:rsidRDefault="00C759FB" w:rsidP="008239CD">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Materijalni uvjeti i okruženje za učenje koji su potrebni za izvedbu programa</w:t>
            </w:r>
          </w:p>
        </w:tc>
        <w:tc>
          <w:tcPr>
            <w:tcW w:w="3251" w:type="pct"/>
            <w:gridSpan w:val="3"/>
          </w:tcPr>
          <w:p w14:paraId="6E2EA656" w14:textId="77777777" w:rsidR="008F08B2" w:rsidRPr="005C18EC" w:rsidRDefault="008F08B2" w:rsidP="008F08B2">
            <w:pPr>
              <w:spacing w:before="60" w:after="60" w:line="240" w:lineRule="auto"/>
              <w:jc w:val="both"/>
              <w:rPr>
                <w:rFonts w:asciiTheme="minorHAnsi" w:hAnsiTheme="minorHAnsi" w:cstheme="minorHAnsi"/>
                <w:noProof/>
                <w:sz w:val="20"/>
                <w:szCs w:val="20"/>
                <w:lang w:val="hr-HR"/>
              </w:rPr>
            </w:pPr>
            <w:r>
              <w:rPr>
                <w:rFonts w:asciiTheme="minorHAnsi" w:hAnsiTheme="minorHAnsi" w:cstheme="minorHAnsi"/>
                <w:b/>
                <w:bCs/>
                <w:noProof/>
                <w:sz w:val="20"/>
                <w:szCs w:val="20"/>
                <w:lang w:val="hr-HR"/>
              </w:rPr>
              <w:t>S</w:t>
            </w:r>
            <w:r w:rsidRPr="005C18EC">
              <w:rPr>
                <w:rFonts w:asciiTheme="minorHAnsi" w:hAnsiTheme="minorHAnsi" w:cstheme="minorHAnsi"/>
                <w:b/>
                <w:bCs/>
                <w:noProof/>
                <w:sz w:val="20"/>
                <w:szCs w:val="20"/>
                <w:lang w:val="hr-HR"/>
              </w:rPr>
              <w:t xml:space="preserve">tandardna učionica </w:t>
            </w:r>
            <w:r w:rsidRPr="005C18EC">
              <w:rPr>
                <w:rFonts w:asciiTheme="minorHAnsi" w:hAnsiTheme="minorHAnsi" w:cstheme="minorHAnsi"/>
                <w:noProof/>
                <w:sz w:val="20"/>
                <w:szCs w:val="20"/>
                <w:lang w:val="hr-HR"/>
              </w:rPr>
              <w:t>prikladne veličine opremljena računalom za nastavnika, projektorom, zaslonom, internetskom vezom, računalnim programima</w:t>
            </w:r>
            <w:r w:rsidRPr="005C18EC">
              <w:rPr>
                <w:rFonts w:asciiTheme="minorHAnsi" w:hAnsiTheme="minorHAnsi" w:cstheme="minorHAnsi"/>
                <w:b/>
                <w:bCs/>
                <w:noProof/>
                <w:sz w:val="20"/>
                <w:szCs w:val="20"/>
                <w:lang w:val="hr-HR"/>
              </w:rPr>
              <w:t xml:space="preserve">, </w:t>
            </w:r>
            <w:r w:rsidRPr="005C18EC">
              <w:rPr>
                <w:rFonts w:asciiTheme="minorHAnsi" w:hAnsiTheme="minorHAnsi" w:cstheme="minorHAnsi"/>
                <w:noProof/>
                <w:sz w:val="20"/>
                <w:szCs w:val="20"/>
                <w:lang w:val="hr-HR"/>
              </w:rPr>
              <w:t>audiovideomaterijalima i mogućnošću korištenja specifičnih poslužitelja, osigurana bežična mreža i električno napajanje</w:t>
            </w:r>
          </w:p>
          <w:p w14:paraId="0EB0181F" w14:textId="77777777" w:rsidR="008F08B2" w:rsidRPr="005C18EC" w:rsidRDefault="008F08B2" w:rsidP="008F08B2">
            <w:pPr>
              <w:pStyle w:val="ListParagraph"/>
              <w:numPr>
                <w:ilvl w:val="0"/>
                <w:numId w:val="17"/>
              </w:numPr>
              <w:spacing w:before="60" w:after="60" w:line="240" w:lineRule="auto"/>
              <w:contextualSpacing w:val="0"/>
              <w:jc w:val="both"/>
              <w:rPr>
                <w:rFonts w:cstheme="minorHAnsi"/>
                <w:noProof/>
                <w:sz w:val="20"/>
                <w:szCs w:val="20"/>
              </w:rPr>
            </w:pPr>
            <w:r w:rsidRPr="005C18EC">
              <w:rPr>
                <w:rFonts w:cstheme="minorHAnsi"/>
                <w:noProof/>
                <w:sz w:val="20"/>
                <w:szCs w:val="20"/>
              </w:rPr>
              <w:t>modeli lutke za vježbanje pružanja prve pomoći, kutija prve pomoći,</w:t>
            </w:r>
          </w:p>
          <w:p w14:paraId="149A1FE0" w14:textId="77777777" w:rsidR="008F08B2" w:rsidRPr="005C18EC" w:rsidRDefault="008F08B2" w:rsidP="008F08B2">
            <w:pPr>
              <w:pStyle w:val="ListParagraph"/>
              <w:numPr>
                <w:ilvl w:val="0"/>
                <w:numId w:val="17"/>
              </w:numPr>
              <w:spacing w:before="60" w:after="60" w:line="240" w:lineRule="auto"/>
              <w:contextualSpacing w:val="0"/>
              <w:jc w:val="both"/>
              <w:rPr>
                <w:rFonts w:cstheme="minorHAnsi"/>
                <w:noProof/>
                <w:sz w:val="20"/>
                <w:szCs w:val="20"/>
              </w:rPr>
            </w:pPr>
            <w:r w:rsidRPr="005C18EC">
              <w:rPr>
                <w:rFonts w:cstheme="minorHAnsi"/>
                <w:noProof/>
                <w:sz w:val="20"/>
                <w:szCs w:val="20"/>
              </w:rPr>
              <w:lastRenderedPageBreak/>
              <w:t>osobna zaštitna sredstva</w:t>
            </w:r>
          </w:p>
          <w:p w14:paraId="19B00554" w14:textId="252AA8C0" w:rsidR="008F08B2" w:rsidRDefault="00B47BDD" w:rsidP="00A36763">
            <w:pPr>
              <w:spacing w:before="60" w:after="60" w:line="240" w:lineRule="auto"/>
              <w:rPr>
                <w:b/>
                <w:bCs/>
                <w:sz w:val="20"/>
                <w:szCs w:val="20"/>
              </w:rPr>
            </w:pPr>
            <w:r w:rsidRPr="00B47BDD">
              <w:rPr>
                <w:b/>
                <w:bCs/>
                <w:sz w:val="20"/>
                <w:szCs w:val="20"/>
              </w:rPr>
              <w:t>O</w:t>
            </w:r>
            <w:r w:rsidR="00DC69DB" w:rsidRPr="00B47BDD">
              <w:rPr>
                <w:b/>
                <w:bCs/>
                <w:sz w:val="20"/>
                <w:szCs w:val="20"/>
              </w:rPr>
              <w:t>tvoreni ili zatvoreni prostor gdje se vrše poslovi vezivanja tereta i signalizacije</w:t>
            </w:r>
          </w:p>
          <w:p w14:paraId="7885CCFC" w14:textId="036D80C1" w:rsidR="0023426F" w:rsidRPr="004A4C9B" w:rsidRDefault="004A4C9B" w:rsidP="004A4C9B">
            <w:pPr>
              <w:pStyle w:val="ListParagraph"/>
              <w:numPr>
                <w:ilvl w:val="0"/>
                <w:numId w:val="18"/>
              </w:numPr>
              <w:spacing w:before="60" w:after="60" w:line="240" w:lineRule="auto"/>
              <w:rPr>
                <w:sz w:val="20"/>
                <w:szCs w:val="20"/>
              </w:rPr>
            </w:pPr>
            <w:r w:rsidRPr="004A4C9B">
              <w:rPr>
                <w:sz w:val="20"/>
                <w:szCs w:val="20"/>
              </w:rPr>
              <w:t>oprema za signaliziranje prilikom prijenosa tereta</w:t>
            </w:r>
          </w:p>
          <w:p w14:paraId="2F6414E2" w14:textId="665347A8" w:rsidR="004A4C9B" w:rsidRPr="004A4C9B" w:rsidRDefault="004A4C9B" w:rsidP="004A4C9B">
            <w:pPr>
              <w:pStyle w:val="ListParagraph"/>
              <w:numPr>
                <w:ilvl w:val="0"/>
                <w:numId w:val="18"/>
              </w:numPr>
              <w:spacing w:before="60" w:after="60" w:line="240" w:lineRule="auto"/>
              <w:rPr>
                <w:sz w:val="20"/>
                <w:szCs w:val="20"/>
              </w:rPr>
            </w:pPr>
            <w:r w:rsidRPr="004A4C9B">
              <w:rPr>
                <w:sz w:val="20"/>
                <w:szCs w:val="20"/>
              </w:rPr>
              <w:t>oprema za vezivanje tereta</w:t>
            </w:r>
          </w:p>
          <w:p w14:paraId="118A0C81" w14:textId="77777777" w:rsidR="008F08B2" w:rsidRDefault="008F08B2" w:rsidP="00A36763">
            <w:pPr>
              <w:spacing w:before="60" w:after="60" w:line="240" w:lineRule="auto"/>
            </w:pPr>
          </w:p>
          <w:p w14:paraId="21E39707" w14:textId="39FB9DBA" w:rsidR="00A36763" w:rsidRDefault="008F08B2" w:rsidP="00A36763">
            <w:pPr>
              <w:spacing w:before="60" w:after="60" w:line="240" w:lineRule="auto"/>
              <w:rPr>
                <w:rFonts w:asciiTheme="minorHAnsi" w:hAnsiTheme="minorHAnsi" w:cstheme="minorHAnsi"/>
                <w:noProof/>
                <w:sz w:val="20"/>
                <w:szCs w:val="20"/>
                <w:lang w:val="hr-HR"/>
              </w:rPr>
            </w:pPr>
            <w:hyperlink r:id="rId17" w:history="1">
              <w:r w:rsidRPr="00BF2FD8">
                <w:rPr>
                  <w:rStyle w:val="Hyperlink"/>
                  <w:rFonts w:asciiTheme="minorHAnsi" w:hAnsiTheme="minorHAnsi" w:cstheme="minorHAnsi"/>
                  <w:noProof/>
                  <w:sz w:val="20"/>
                  <w:szCs w:val="20"/>
                  <w:lang w:val="hr-HR"/>
                </w:rPr>
                <w:t>https://hko.srce.hr/registar/skup-ishoda-ucenja/detalji/11707</w:t>
              </w:r>
            </w:hyperlink>
          </w:p>
          <w:p w14:paraId="34FCAC08" w14:textId="06642C8A" w:rsidR="00A36763" w:rsidRPr="00A36763" w:rsidRDefault="00A36763" w:rsidP="00722542">
            <w:pPr>
              <w:spacing w:before="60" w:after="60" w:line="240" w:lineRule="auto"/>
              <w:rPr>
                <w:rFonts w:asciiTheme="minorHAnsi" w:hAnsiTheme="minorHAnsi" w:cstheme="minorHAnsi"/>
                <w:noProof/>
                <w:sz w:val="20"/>
                <w:szCs w:val="20"/>
                <w:lang w:val="hr-HR"/>
              </w:rPr>
            </w:pPr>
            <w:hyperlink r:id="rId18" w:history="1">
              <w:r w:rsidRPr="00E10CA1">
                <w:rPr>
                  <w:rStyle w:val="Hyperlink"/>
                  <w:rFonts w:asciiTheme="minorHAnsi" w:hAnsiTheme="minorHAnsi" w:cstheme="minorHAnsi"/>
                  <w:noProof/>
                  <w:sz w:val="20"/>
                  <w:szCs w:val="20"/>
                  <w:lang w:val="hr-HR"/>
                </w:rPr>
                <w:t>https://hko.srce.hr/registar/skup-ishoda-ucenja/detalji/11706</w:t>
              </w:r>
            </w:hyperlink>
          </w:p>
          <w:p w14:paraId="52987A54" w14:textId="77777777" w:rsidR="00906C29" w:rsidRDefault="00A36763" w:rsidP="00A36763">
            <w:pPr>
              <w:spacing w:before="60" w:after="60" w:line="240" w:lineRule="auto"/>
              <w:rPr>
                <w:sz w:val="20"/>
                <w:szCs w:val="20"/>
              </w:rPr>
            </w:pPr>
            <w:hyperlink r:id="rId19" w:history="1">
              <w:r w:rsidRPr="002141CE">
                <w:rPr>
                  <w:rStyle w:val="Hyperlink"/>
                  <w:sz w:val="20"/>
                  <w:szCs w:val="20"/>
                </w:rPr>
                <w:t>https://hko.srce.hr/registar/skup-ishoda-ucenja/detalji/13896</w:t>
              </w:r>
            </w:hyperlink>
            <w:r w:rsidR="00722542" w:rsidRPr="00722542">
              <w:rPr>
                <w:sz w:val="20"/>
                <w:szCs w:val="20"/>
              </w:rPr>
              <w:t xml:space="preserve"> </w:t>
            </w:r>
          </w:p>
          <w:p w14:paraId="42254FE5" w14:textId="1310E6F3" w:rsidR="00A36763" w:rsidRPr="00A36763" w:rsidRDefault="00A36763" w:rsidP="00A36763">
            <w:pPr>
              <w:spacing w:before="60" w:after="60" w:line="240" w:lineRule="auto"/>
              <w:rPr>
                <w:sz w:val="20"/>
                <w:szCs w:val="20"/>
              </w:rPr>
            </w:pPr>
          </w:p>
        </w:tc>
      </w:tr>
      <w:tr w:rsidR="00C759FB" w:rsidRPr="00397200" w14:paraId="64AD4354" w14:textId="77777777" w:rsidTr="008239CD">
        <w:trPr>
          <w:trHeight w:val="304"/>
        </w:trPr>
        <w:tc>
          <w:tcPr>
            <w:tcW w:w="5000" w:type="pct"/>
            <w:gridSpan w:val="4"/>
            <w:shd w:val="clear" w:color="auto" w:fill="95B3D7"/>
            <w:hideMark/>
          </w:tcPr>
          <w:p w14:paraId="6795460D" w14:textId="77777777" w:rsidR="00C759FB" w:rsidRPr="00397200" w:rsidRDefault="00C759FB" w:rsidP="008239CD">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lastRenderedPageBreak/>
              <w:t xml:space="preserve">Kompetencije koje se programom stječu </w:t>
            </w:r>
          </w:p>
        </w:tc>
      </w:tr>
      <w:tr w:rsidR="00C759FB" w:rsidRPr="00397200" w14:paraId="2DB23D25" w14:textId="77777777" w:rsidTr="008239CD">
        <w:trPr>
          <w:trHeight w:val="304"/>
        </w:trPr>
        <w:tc>
          <w:tcPr>
            <w:tcW w:w="5000" w:type="pct"/>
            <w:gridSpan w:val="4"/>
          </w:tcPr>
          <w:p w14:paraId="4A7B5DA4" w14:textId="01479963" w:rsidR="00FD230D" w:rsidRPr="004214FF" w:rsidRDefault="004214FF" w:rsidP="004214FF">
            <w:pPr>
              <w:pStyle w:val="ListParagraph"/>
              <w:numPr>
                <w:ilvl w:val="0"/>
                <w:numId w:val="15"/>
              </w:numPr>
              <w:spacing w:before="60" w:after="60" w:line="240" w:lineRule="auto"/>
              <w:rPr>
                <w:rFonts w:cstheme="minorHAnsi"/>
                <w:noProof/>
                <w:sz w:val="20"/>
                <w:szCs w:val="20"/>
              </w:rPr>
            </w:pPr>
            <w:r w:rsidRPr="004214FF">
              <w:rPr>
                <w:rFonts w:cstheme="minorHAnsi"/>
                <w:noProof/>
                <w:sz w:val="20"/>
                <w:szCs w:val="20"/>
              </w:rPr>
              <w:t>Voditi bri</w:t>
            </w:r>
            <w:r>
              <w:rPr>
                <w:rFonts w:cstheme="minorHAnsi"/>
                <w:noProof/>
                <w:sz w:val="20"/>
                <w:szCs w:val="20"/>
              </w:rPr>
              <w:t>g</w:t>
            </w:r>
            <w:r w:rsidRPr="004214FF">
              <w:rPr>
                <w:rFonts w:cstheme="minorHAnsi"/>
                <w:noProof/>
                <w:sz w:val="20"/>
                <w:szCs w:val="20"/>
              </w:rPr>
              <w:t>u o sigurnosti djelatnika na radu</w:t>
            </w:r>
          </w:p>
          <w:p w14:paraId="6E587081" w14:textId="6BF466B7" w:rsidR="004214FF" w:rsidRDefault="006D5DCB" w:rsidP="004214FF">
            <w:pPr>
              <w:pStyle w:val="ListParagraph"/>
              <w:numPr>
                <w:ilvl w:val="0"/>
                <w:numId w:val="15"/>
              </w:numPr>
              <w:spacing w:before="60" w:after="60" w:line="240" w:lineRule="auto"/>
              <w:rPr>
                <w:rFonts w:cstheme="minorHAnsi"/>
                <w:noProof/>
                <w:sz w:val="20"/>
                <w:szCs w:val="20"/>
              </w:rPr>
            </w:pPr>
            <w:r>
              <w:rPr>
                <w:rFonts w:cstheme="minorHAnsi"/>
                <w:noProof/>
                <w:sz w:val="20"/>
                <w:szCs w:val="20"/>
              </w:rPr>
              <w:t>Koristiti zaštitnu opremu u skladu s potrebama radnog mjesta</w:t>
            </w:r>
          </w:p>
          <w:p w14:paraId="71D597A6" w14:textId="77777777" w:rsidR="006D5DCB" w:rsidRDefault="006D5DCB" w:rsidP="006D5DCB">
            <w:pPr>
              <w:pStyle w:val="ListParagraph"/>
              <w:numPr>
                <w:ilvl w:val="0"/>
                <w:numId w:val="15"/>
              </w:numPr>
              <w:spacing w:before="60" w:after="60" w:line="240" w:lineRule="auto"/>
              <w:rPr>
                <w:rFonts w:cstheme="minorHAnsi"/>
                <w:noProof/>
                <w:sz w:val="20"/>
                <w:szCs w:val="20"/>
              </w:rPr>
            </w:pPr>
            <w:r>
              <w:rPr>
                <w:rFonts w:cstheme="minorHAnsi"/>
                <w:noProof/>
                <w:sz w:val="20"/>
                <w:szCs w:val="20"/>
              </w:rPr>
              <w:t xml:space="preserve">Obavljati poslove u skladu s propisima o </w:t>
            </w:r>
            <w:r w:rsidRPr="006D5DCB">
              <w:rPr>
                <w:rFonts w:cstheme="minorHAnsi"/>
                <w:noProof/>
                <w:sz w:val="20"/>
                <w:szCs w:val="20"/>
              </w:rPr>
              <w:t>zaštiti na radu i zaštiti okoliša</w:t>
            </w:r>
          </w:p>
          <w:p w14:paraId="45DDF2A4" w14:textId="77777777" w:rsidR="006D5DCB" w:rsidRDefault="006D5DCB" w:rsidP="006D5DCB">
            <w:pPr>
              <w:pStyle w:val="ListParagraph"/>
              <w:numPr>
                <w:ilvl w:val="0"/>
                <w:numId w:val="15"/>
              </w:numPr>
              <w:spacing w:before="60" w:after="60" w:line="240" w:lineRule="auto"/>
              <w:rPr>
                <w:rFonts w:cstheme="minorHAnsi"/>
                <w:noProof/>
                <w:sz w:val="20"/>
                <w:szCs w:val="20"/>
              </w:rPr>
            </w:pPr>
            <w:r w:rsidRPr="006D5DCB">
              <w:rPr>
                <w:rFonts w:cstheme="minorHAnsi"/>
                <w:noProof/>
                <w:sz w:val="20"/>
                <w:szCs w:val="20"/>
              </w:rPr>
              <w:t>Obavljati poslove u skladu s propisima o sigurnosti i zaštiti zdravlja te zaštiti od požara koristeći zaštitnu opremu i uređaje</w:t>
            </w:r>
          </w:p>
          <w:p w14:paraId="3E50B8A8" w14:textId="77777777" w:rsidR="006D5DCB" w:rsidRDefault="009D4B20" w:rsidP="006D5DCB">
            <w:pPr>
              <w:pStyle w:val="ListParagraph"/>
              <w:numPr>
                <w:ilvl w:val="0"/>
                <w:numId w:val="15"/>
              </w:numPr>
              <w:spacing w:before="60" w:after="60" w:line="240" w:lineRule="auto"/>
              <w:rPr>
                <w:rFonts w:cstheme="minorHAnsi"/>
                <w:noProof/>
                <w:sz w:val="20"/>
                <w:szCs w:val="20"/>
              </w:rPr>
            </w:pPr>
            <w:r w:rsidRPr="006D5DCB">
              <w:rPr>
                <w:rFonts w:cstheme="minorHAnsi"/>
                <w:noProof/>
                <w:sz w:val="20"/>
                <w:szCs w:val="20"/>
              </w:rPr>
              <w:t>Ravnomjerno rasporediti teret prilikom njegovog prikačivanja na građevinsku dizalicu (vezač tereta)</w:t>
            </w:r>
          </w:p>
          <w:p w14:paraId="65FCC8DA" w14:textId="5C337D09" w:rsidR="005877C2" w:rsidRPr="006D5DCB" w:rsidRDefault="009D4B20" w:rsidP="006D5DCB">
            <w:pPr>
              <w:pStyle w:val="ListParagraph"/>
              <w:numPr>
                <w:ilvl w:val="0"/>
                <w:numId w:val="15"/>
              </w:numPr>
              <w:spacing w:before="60" w:after="60" w:line="240" w:lineRule="auto"/>
              <w:rPr>
                <w:rFonts w:cstheme="minorHAnsi"/>
                <w:noProof/>
                <w:sz w:val="20"/>
                <w:szCs w:val="20"/>
              </w:rPr>
            </w:pPr>
            <w:r w:rsidRPr="006D5DCB">
              <w:rPr>
                <w:rFonts w:cstheme="minorHAnsi"/>
                <w:noProof/>
                <w:sz w:val="20"/>
                <w:szCs w:val="20"/>
              </w:rPr>
              <w:t xml:space="preserve">Komunicirati propisanim signalima s rukovateljima građevinskih strojeva na gradilištu (signalist) </w:t>
            </w:r>
          </w:p>
        </w:tc>
      </w:tr>
      <w:tr w:rsidR="00593458" w:rsidRPr="00397200" w14:paraId="3D59805F" w14:textId="77777777" w:rsidTr="00714370">
        <w:trPr>
          <w:trHeight w:val="951"/>
        </w:trPr>
        <w:tc>
          <w:tcPr>
            <w:tcW w:w="1749" w:type="pct"/>
            <w:shd w:val="clear" w:color="auto" w:fill="B8CCE4"/>
            <w:hideMark/>
          </w:tcPr>
          <w:p w14:paraId="29E08823" w14:textId="0E072A93" w:rsidR="00593458" w:rsidRPr="00397200" w:rsidRDefault="00593458" w:rsidP="00593458">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 xml:space="preserve">Preporučeni načini praćenja kvalitete i uspješnosti izvedbe programa </w:t>
            </w:r>
          </w:p>
        </w:tc>
        <w:tc>
          <w:tcPr>
            <w:tcW w:w="3251" w:type="pct"/>
            <w:gridSpan w:val="3"/>
          </w:tcPr>
          <w:p w14:paraId="23897C59" w14:textId="77777777" w:rsidR="00593458" w:rsidRPr="00B6036C" w:rsidRDefault="00593458" w:rsidP="00593458">
            <w:pPr>
              <w:spacing w:before="60" w:after="60" w:line="240" w:lineRule="auto"/>
              <w:jc w:val="both"/>
              <w:rPr>
                <w:rFonts w:asciiTheme="minorHAnsi" w:hAnsiTheme="minorHAnsi" w:cstheme="minorHAnsi"/>
                <w:noProof/>
                <w:sz w:val="20"/>
                <w:szCs w:val="20"/>
                <w:lang w:val="hr-HR"/>
              </w:rPr>
            </w:pPr>
            <w:r w:rsidRPr="00B6036C">
              <w:rPr>
                <w:rFonts w:asciiTheme="minorHAnsi" w:hAnsiTheme="minorHAnsi" w:cstheme="minorHAnsi"/>
                <w:noProof/>
                <w:sz w:val="20"/>
                <w:szCs w:val="20"/>
                <w:lang w:val="hr-HR"/>
              </w:rPr>
              <w:t xml:space="preserve">U procesu praćenja kvalitete i uspješnosti izvedbe programa obrazovanja primjenjuju se sljedeće aktivnosti: </w:t>
            </w:r>
          </w:p>
          <w:p w14:paraId="6C7438A6" w14:textId="77777777" w:rsidR="00593458" w:rsidRPr="00B628D1" w:rsidRDefault="00593458" w:rsidP="00593458">
            <w:pPr>
              <w:pStyle w:val="ListParagraph"/>
              <w:numPr>
                <w:ilvl w:val="0"/>
                <w:numId w:val="17"/>
              </w:numPr>
              <w:spacing w:before="60" w:after="60" w:line="240" w:lineRule="auto"/>
              <w:contextualSpacing w:val="0"/>
              <w:jc w:val="both"/>
              <w:rPr>
                <w:rFonts w:cstheme="minorHAnsi"/>
                <w:noProof/>
                <w:sz w:val="20"/>
                <w:szCs w:val="20"/>
              </w:rPr>
            </w:pPr>
            <w:r w:rsidRPr="00B628D1">
              <w:rPr>
                <w:rFonts w:cstheme="minorHAnsi"/>
                <w:noProof/>
                <w:sz w:val="20"/>
                <w:szCs w:val="20"/>
              </w:rPr>
              <w:t>provodi se istraživanje i anonimno anketiranje polaznika o izvođenju nastave, literaturi i resursima za učenje, strategijama podrške polaznicima, izvođenju i unapređenju procesa učenja i poučavanja, radnom opterećenju polaznika (CSVET), provjerama znanja te komunikaciji s nastavnicima</w:t>
            </w:r>
          </w:p>
          <w:p w14:paraId="41AE1BBC" w14:textId="77777777" w:rsidR="00593458" w:rsidRPr="00B628D1" w:rsidRDefault="00593458" w:rsidP="00593458">
            <w:pPr>
              <w:pStyle w:val="ListParagraph"/>
              <w:numPr>
                <w:ilvl w:val="0"/>
                <w:numId w:val="17"/>
              </w:numPr>
              <w:spacing w:before="60" w:after="60" w:line="240" w:lineRule="auto"/>
              <w:contextualSpacing w:val="0"/>
              <w:jc w:val="both"/>
              <w:rPr>
                <w:rFonts w:cstheme="minorHAnsi"/>
                <w:noProof/>
                <w:sz w:val="20"/>
                <w:szCs w:val="20"/>
              </w:rPr>
            </w:pPr>
            <w:r w:rsidRPr="00B628D1">
              <w:rPr>
                <w:rFonts w:cstheme="minorHAnsi"/>
                <w:noProof/>
                <w:sz w:val="20"/>
                <w:szCs w:val="20"/>
              </w:rPr>
              <w:t>provodi se istraživanje i anketiranje nastavnika o istim pitanjima navedenim u prethodnoj stavci</w:t>
            </w:r>
          </w:p>
          <w:p w14:paraId="4F6AD6A2" w14:textId="77777777" w:rsidR="00593458" w:rsidRPr="00B628D1" w:rsidRDefault="00593458" w:rsidP="00593458">
            <w:pPr>
              <w:pStyle w:val="ListParagraph"/>
              <w:numPr>
                <w:ilvl w:val="0"/>
                <w:numId w:val="17"/>
              </w:numPr>
              <w:spacing w:before="60" w:after="60" w:line="240" w:lineRule="auto"/>
              <w:contextualSpacing w:val="0"/>
              <w:jc w:val="both"/>
              <w:rPr>
                <w:rFonts w:cstheme="minorHAnsi"/>
                <w:noProof/>
                <w:sz w:val="20"/>
                <w:szCs w:val="20"/>
              </w:rPr>
            </w:pPr>
            <w:r w:rsidRPr="00B628D1">
              <w:rPr>
                <w:rFonts w:cstheme="minorHAnsi"/>
                <w:noProof/>
                <w:sz w:val="20"/>
                <w:szCs w:val="20"/>
              </w:rPr>
              <w:t>provodi se analiza uspjeha, transparentnosti i objektivnosti provjera i ostvarenosti ishoda učenja</w:t>
            </w:r>
          </w:p>
          <w:p w14:paraId="50B8EECD" w14:textId="77777777" w:rsidR="00593458" w:rsidRPr="00B628D1" w:rsidRDefault="00593458" w:rsidP="00593458">
            <w:pPr>
              <w:pStyle w:val="ListParagraph"/>
              <w:numPr>
                <w:ilvl w:val="0"/>
                <w:numId w:val="17"/>
              </w:numPr>
              <w:spacing w:before="60" w:after="60" w:line="240" w:lineRule="auto"/>
              <w:contextualSpacing w:val="0"/>
              <w:jc w:val="both"/>
              <w:rPr>
                <w:rFonts w:cstheme="minorHAnsi"/>
                <w:noProof/>
                <w:sz w:val="20"/>
                <w:szCs w:val="20"/>
              </w:rPr>
            </w:pPr>
            <w:r w:rsidRPr="00B628D1">
              <w:rPr>
                <w:rFonts w:cstheme="minorHAnsi"/>
                <w:noProof/>
                <w:sz w:val="20"/>
                <w:szCs w:val="20"/>
              </w:rPr>
              <w:t>provodi se analiza materijalnih i kadrovskih uvjeta potrebnih za izvođenje procesa učenja i poučavanja</w:t>
            </w:r>
            <w:r>
              <w:rPr>
                <w:rFonts w:cstheme="minorHAnsi"/>
                <w:noProof/>
                <w:sz w:val="20"/>
                <w:szCs w:val="20"/>
              </w:rPr>
              <w:t>.</w:t>
            </w:r>
          </w:p>
          <w:p w14:paraId="25D37C6F" w14:textId="61AE022A" w:rsidR="00593458" w:rsidRPr="00397200" w:rsidRDefault="00593458" w:rsidP="00593458">
            <w:pPr>
              <w:spacing w:before="60" w:after="60" w:line="240" w:lineRule="auto"/>
              <w:jc w:val="both"/>
              <w:rPr>
                <w:rFonts w:asciiTheme="minorHAnsi" w:hAnsiTheme="minorHAnsi" w:cstheme="minorHAnsi"/>
                <w:noProof/>
                <w:color w:val="44546A" w:themeColor="text2"/>
                <w:sz w:val="16"/>
                <w:szCs w:val="16"/>
                <w:lang w:val="hr-HR"/>
              </w:rPr>
            </w:pPr>
            <w:r w:rsidRPr="00B6036C">
              <w:rPr>
                <w:rFonts w:asciiTheme="minorHAnsi" w:hAnsiTheme="minorHAnsi" w:cstheme="minorHAnsi"/>
                <w:noProof/>
                <w:sz w:val="20"/>
                <w:szCs w:val="20"/>
                <w:lang w:val="hr-HR"/>
              </w:rPr>
              <w:t>Temeljem rezultata anketa dobiva se pregled uspješnosti izvedbe programa te postignuća polaznika, kao i procjena kvalitete nastavničkog rada ustanove</w:t>
            </w:r>
          </w:p>
        </w:tc>
      </w:tr>
      <w:tr w:rsidR="00FF45B9" w:rsidRPr="00397200" w14:paraId="56EB1F55" w14:textId="77777777" w:rsidTr="00714370">
        <w:trPr>
          <w:trHeight w:val="513"/>
        </w:trPr>
        <w:tc>
          <w:tcPr>
            <w:tcW w:w="1749" w:type="pct"/>
            <w:shd w:val="clear" w:color="auto" w:fill="B8CCE4"/>
            <w:hideMark/>
          </w:tcPr>
          <w:p w14:paraId="2D9E9262" w14:textId="77777777" w:rsidR="00FF45B9" w:rsidRPr="00397200" w:rsidRDefault="00FF45B9" w:rsidP="00FF45B9">
            <w:pPr>
              <w:spacing w:before="60" w:after="60" w:line="240" w:lineRule="auto"/>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Datum revizije programa</w:t>
            </w:r>
          </w:p>
        </w:tc>
        <w:tc>
          <w:tcPr>
            <w:tcW w:w="3251" w:type="pct"/>
            <w:gridSpan w:val="3"/>
          </w:tcPr>
          <w:p w14:paraId="37627339" w14:textId="77777777" w:rsidR="00FF45B9" w:rsidRPr="00397200" w:rsidRDefault="00FF45B9" w:rsidP="00FF45B9">
            <w:pPr>
              <w:spacing w:before="60" w:after="60" w:line="240" w:lineRule="auto"/>
              <w:jc w:val="both"/>
              <w:rPr>
                <w:rFonts w:asciiTheme="minorHAnsi" w:hAnsiTheme="minorHAnsi" w:cstheme="minorHAnsi"/>
                <w:noProof/>
                <w:sz w:val="20"/>
                <w:szCs w:val="20"/>
                <w:lang w:val="hr-HR"/>
              </w:rPr>
            </w:pPr>
          </w:p>
        </w:tc>
      </w:tr>
      <w:bookmarkEnd w:id="0"/>
    </w:tbl>
    <w:p w14:paraId="63AC7069" w14:textId="77777777" w:rsidR="00967679" w:rsidRPr="009D4B20" w:rsidRDefault="00967679" w:rsidP="009D4B20">
      <w:pPr>
        <w:rPr>
          <w:rFonts w:cstheme="minorHAnsi"/>
          <w:b/>
          <w:bCs/>
          <w:noProof/>
          <w:sz w:val="24"/>
          <w:szCs w:val="24"/>
        </w:rPr>
      </w:pPr>
    </w:p>
    <w:p w14:paraId="0265D776" w14:textId="77777777" w:rsidR="005778B9" w:rsidRDefault="005778B9">
      <w:pPr>
        <w:spacing w:after="160" w:line="259" w:lineRule="auto"/>
        <w:rPr>
          <w:rFonts w:asciiTheme="minorHAnsi" w:eastAsiaTheme="minorHAnsi" w:hAnsiTheme="minorHAnsi" w:cstheme="minorHAnsi"/>
          <w:b/>
          <w:bCs/>
          <w:noProof/>
          <w:sz w:val="24"/>
          <w:szCs w:val="24"/>
          <w:lang w:val="hr-HR" w:eastAsia="en-US"/>
        </w:rPr>
      </w:pPr>
      <w:r>
        <w:rPr>
          <w:rFonts w:cstheme="minorHAnsi"/>
          <w:b/>
          <w:bCs/>
          <w:noProof/>
          <w:sz w:val="24"/>
          <w:szCs w:val="24"/>
        </w:rPr>
        <w:br w:type="page"/>
      </w:r>
    </w:p>
    <w:p w14:paraId="32F6D350" w14:textId="0702683E" w:rsidR="00967679" w:rsidRPr="009D4B20" w:rsidRDefault="00C759FB" w:rsidP="009D4B20">
      <w:pPr>
        <w:pStyle w:val="ListParagraph"/>
        <w:numPr>
          <w:ilvl w:val="0"/>
          <w:numId w:val="1"/>
        </w:numPr>
        <w:rPr>
          <w:rFonts w:cstheme="minorHAnsi"/>
          <w:b/>
          <w:bCs/>
          <w:noProof/>
          <w:sz w:val="24"/>
          <w:szCs w:val="24"/>
        </w:rPr>
      </w:pPr>
      <w:r w:rsidRPr="00397200">
        <w:rPr>
          <w:rFonts w:cstheme="minorHAnsi"/>
          <w:b/>
          <w:bCs/>
          <w:noProof/>
          <w:sz w:val="24"/>
          <w:szCs w:val="24"/>
        </w:rPr>
        <w:lastRenderedPageBreak/>
        <w:t xml:space="preserve">MODULI I SKUPOVI ISHODA UČENJA </w:t>
      </w:r>
    </w:p>
    <w:tbl>
      <w:tblPr>
        <w:tblStyle w:val="TableGrid"/>
        <w:tblW w:w="9493" w:type="dxa"/>
        <w:tblLayout w:type="fixed"/>
        <w:tblLook w:val="04A0" w:firstRow="1" w:lastRow="0" w:firstColumn="1" w:lastColumn="0" w:noHBand="0" w:noVBand="1"/>
      </w:tblPr>
      <w:tblGrid>
        <w:gridCol w:w="704"/>
        <w:gridCol w:w="1843"/>
        <w:gridCol w:w="2126"/>
        <w:gridCol w:w="851"/>
        <w:gridCol w:w="992"/>
        <w:gridCol w:w="709"/>
        <w:gridCol w:w="708"/>
        <w:gridCol w:w="567"/>
        <w:gridCol w:w="993"/>
      </w:tblGrid>
      <w:tr w:rsidR="00967679" w:rsidRPr="00967679" w14:paraId="37112A18" w14:textId="77777777" w:rsidTr="00F955F1">
        <w:trPr>
          <w:trHeight w:val="552"/>
        </w:trPr>
        <w:tc>
          <w:tcPr>
            <w:tcW w:w="704" w:type="dxa"/>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hideMark/>
          </w:tcPr>
          <w:p w14:paraId="36DC5E3B"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bookmarkStart w:id="1" w:name="_Hlk92960607"/>
          </w:p>
          <w:p w14:paraId="3F17C750"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Redni broj</w:t>
            </w:r>
          </w:p>
        </w:tc>
        <w:tc>
          <w:tcPr>
            <w:tcW w:w="1843"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0E4625A7"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p w14:paraId="341F2620"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NAZIV MODULA</w:t>
            </w:r>
          </w:p>
        </w:tc>
        <w:tc>
          <w:tcPr>
            <w:tcW w:w="2126"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2A0664C8"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p w14:paraId="52550740" w14:textId="77777777" w:rsidR="00967679" w:rsidRPr="00967679" w:rsidRDefault="00967679" w:rsidP="001F19AB">
            <w:pPr>
              <w:spacing w:after="0" w:line="240" w:lineRule="auto"/>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POPIS SKUPOVA ISHODA UČENJA</w:t>
            </w:r>
          </w:p>
        </w:tc>
        <w:tc>
          <w:tcPr>
            <w:tcW w:w="851"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2303FDBD"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p w14:paraId="6B2A0D2E"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Razina</w:t>
            </w:r>
          </w:p>
        </w:tc>
        <w:tc>
          <w:tcPr>
            <w:tcW w:w="992"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47488F87"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p w14:paraId="45B70496"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Obujam CSVET</w:t>
            </w:r>
          </w:p>
        </w:tc>
        <w:tc>
          <w:tcPr>
            <w:tcW w:w="2977" w:type="dxa"/>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hideMark/>
          </w:tcPr>
          <w:p w14:paraId="1937C077"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p w14:paraId="0ADF6422"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Broj sati</w:t>
            </w:r>
          </w:p>
        </w:tc>
      </w:tr>
      <w:tr w:rsidR="00967679" w:rsidRPr="00967679" w14:paraId="203A36A2" w14:textId="77777777" w:rsidTr="00F955F1">
        <w:trPr>
          <w:trHeight w:val="114"/>
        </w:trPr>
        <w:tc>
          <w:tcPr>
            <w:tcW w:w="704" w:type="dxa"/>
            <w:vMerge/>
            <w:tcBorders>
              <w:top w:val="single" w:sz="6" w:space="0" w:color="auto"/>
              <w:left w:val="single" w:sz="18" w:space="0" w:color="auto"/>
              <w:bottom w:val="single" w:sz="6" w:space="0" w:color="auto"/>
              <w:right w:val="single" w:sz="6" w:space="0" w:color="auto"/>
            </w:tcBorders>
            <w:shd w:val="clear" w:color="auto" w:fill="8EAADB" w:themeFill="accent1" w:themeFillTint="99"/>
          </w:tcPr>
          <w:p w14:paraId="2888A7F9"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1843"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1DA0B95A"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2126"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39F36685"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851"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9B0D854"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992"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2067EA74"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70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4D9A391C"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VPUP</w:t>
            </w:r>
          </w:p>
        </w:tc>
        <w:tc>
          <w:tcPr>
            <w:tcW w:w="708"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308DC043"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UTR</w:t>
            </w:r>
          </w:p>
        </w:tc>
        <w:tc>
          <w:tcPr>
            <w:tcW w:w="56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4915A30E"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SAP</w:t>
            </w:r>
          </w:p>
        </w:tc>
        <w:tc>
          <w:tcPr>
            <w:tcW w:w="993" w:type="dxa"/>
            <w:tcBorders>
              <w:top w:val="single" w:sz="6" w:space="0" w:color="auto"/>
              <w:left w:val="single" w:sz="6" w:space="0" w:color="auto"/>
              <w:bottom w:val="single" w:sz="6" w:space="0" w:color="auto"/>
              <w:right w:val="single" w:sz="18" w:space="0" w:color="auto"/>
            </w:tcBorders>
            <w:shd w:val="clear" w:color="auto" w:fill="8EAADB" w:themeFill="accent1" w:themeFillTint="99"/>
          </w:tcPr>
          <w:p w14:paraId="5E1D2C52"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UKUPNO</w:t>
            </w:r>
          </w:p>
        </w:tc>
      </w:tr>
      <w:tr w:rsidR="00967679" w:rsidRPr="00967679" w14:paraId="327859A5" w14:textId="77777777" w:rsidTr="00967679">
        <w:trPr>
          <w:trHeight w:val="1275"/>
        </w:trPr>
        <w:tc>
          <w:tcPr>
            <w:tcW w:w="704" w:type="dxa"/>
            <w:vMerge w:val="restart"/>
            <w:tcBorders>
              <w:top w:val="single" w:sz="6" w:space="0" w:color="auto"/>
              <w:left w:val="single" w:sz="18" w:space="0" w:color="auto"/>
              <w:right w:val="single" w:sz="6" w:space="0" w:color="auto"/>
            </w:tcBorders>
            <w:shd w:val="clear" w:color="auto" w:fill="B4C6E7" w:themeFill="accent1" w:themeFillTint="66"/>
            <w:vAlign w:val="center"/>
          </w:tcPr>
          <w:p w14:paraId="744EAD74"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1.</w:t>
            </w:r>
          </w:p>
        </w:tc>
        <w:tc>
          <w:tcPr>
            <w:tcW w:w="1843" w:type="dxa"/>
            <w:vMerge w:val="restart"/>
            <w:tcBorders>
              <w:top w:val="single" w:sz="6" w:space="0" w:color="auto"/>
              <w:left w:val="single" w:sz="6" w:space="0" w:color="auto"/>
              <w:right w:val="single" w:sz="4" w:space="0" w:color="auto"/>
            </w:tcBorders>
            <w:vAlign w:val="center"/>
          </w:tcPr>
          <w:p w14:paraId="09613BB9" w14:textId="77777777" w:rsidR="00967679" w:rsidRPr="00967679" w:rsidRDefault="00967679" w:rsidP="0058783E">
            <w:pPr>
              <w:spacing w:after="0" w:line="240" w:lineRule="auto"/>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Zaštita na radu, zaštita od požara i osnovna prva pomoć</w:t>
            </w:r>
          </w:p>
        </w:tc>
        <w:tc>
          <w:tcPr>
            <w:tcW w:w="2126" w:type="dxa"/>
            <w:tcBorders>
              <w:top w:val="single" w:sz="6" w:space="0" w:color="auto"/>
              <w:left w:val="single" w:sz="4" w:space="0" w:color="auto"/>
              <w:right w:val="single" w:sz="6" w:space="0" w:color="auto"/>
            </w:tcBorders>
            <w:vAlign w:val="center"/>
          </w:tcPr>
          <w:p w14:paraId="723CCFFE" w14:textId="77777777" w:rsidR="00967679" w:rsidRPr="00967679" w:rsidRDefault="00967679" w:rsidP="0058783E">
            <w:pPr>
              <w:spacing w:after="0" w:line="240" w:lineRule="auto"/>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Zaštita na radu i zaštita od požara u logistici i prometu</w:t>
            </w:r>
          </w:p>
        </w:tc>
        <w:tc>
          <w:tcPr>
            <w:tcW w:w="851" w:type="dxa"/>
            <w:tcBorders>
              <w:top w:val="single" w:sz="6" w:space="0" w:color="auto"/>
              <w:left w:val="single" w:sz="6" w:space="0" w:color="auto"/>
              <w:bottom w:val="single" w:sz="6" w:space="0" w:color="auto"/>
              <w:right w:val="single" w:sz="6" w:space="0" w:color="auto"/>
            </w:tcBorders>
            <w:vAlign w:val="center"/>
          </w:tcPr>
          <w:p w14:paraId="22042E6C"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1575B57C"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2</w:t>
            </w:r>
          </w:p>
        </w:tc>
        <w:tc>
          <w:tcPr>
            <w:tcW w:w="709" w:type="dxa"/>
            <w:tcBorders>
              <w:top w:val="single" w:sz="6" w:space="0" w:color="auto"/>
              <w:left w:val="single" w:sz="6" w:space="0" w:color="auto"/>
              <w:bottom w:val="single" w:sz="6" w:space="0" w:color="auto"/>
              <w:right w:val="single" w:sz="6" w:space="0" w:color="auto"/>
            </w:tcBorders>
            <w:vAlign w:val="center"/>
          </w:tcPr>
          <w:p w14:paraId="5FC01E20"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20</w:t>
            </w:r>
          </w:p>
        </w:tc>
        <w:tc>
          <w:tcPr>
            <w:tcW w:w="708" w:type="dxa"/>
            <w:tcBorders>
              <w:top w:val="single" w:sz="6" w:space="0" w:color="auto"/>
              <w:left w:val="single" w:sz="6" w:space="0" w:color="auto"/>
              <w:bottom w:val="single" w:sz="6" w:space="0" w:color="auto"/>
              <w:right w:val="single" w:sz="6" w:space="0" w:color="auto"/>
            </w:tcBorders>
            <w:vAlign w:val="center"/>
          </w:tcPr>
          <w:p w14:paraId="6850A7C9"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25</w:t>
            </w:r>
          </w:p>
        </w:tc>
        <w:tc>
          <w:tcPr>
            <w:tcW w:w="567" w:type="dxa"/>
            <w:tcBorders>
              <w:top w:val="single" w:sz="6" w:space="0" w:color="auto"/>
              <w:left w:val="single" w:sz="6" w:space="0" w:color="auto"/>
              <w:bottom w:val="single" w:sz="6" w:space="0" w:color="auto"/>
              <w:right w:val="single" w:sz="6" w:space="0" w:color="auto"/>
            </w:tcBorders>
            <w:vAlign w:val="center"/>
          </w:tcPr>
          <w:p w14:paraId="7941B504"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5</w:t>
            </w:r>
          </w:p>
        </w:tc>
        <w:tc>
          <w:tcPr>
            <w:tcW w:w="993" w:type="dxa"/>
            <w:tcBorders>
              <w:top w:val="single" w:sz="6" w:space="0" w:color="auto"/>
              <w:left w:val="single" w:sz="6" w:space="0" w:color="auto"/>
              <w:bottom w:val="single" w:sz="6" w:space="0" w:color="auto"/>
              <w:right w:val="single" w:sz="18" w:space="0" w:color="auto"/>
            </w:tcBorders>
            <w:vAlign w:val="center"/>
          </w:tcPr>
          <w:p w14:paraId="68CA42FA"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50</w:t>
            </w:r>
          </w:p>
        </w:tc>
      </w:tr>
      <w:tr w:rsidR="00967679" w:rsidRPr="00967679" w14:paraId="024DDE63" w14:textId="77777777" w:rsidTr="00967679">
        <w:trPr>
          <w:trHeight w:val="946"/>
        </w:trPr>
        <w:tc>
          <w:tcPr>
            <w:tcW w:w="704" w:type="dxa"/>
            <w:vMerge/>
            <w:tcBorders>
              <w:left w:val="single" w:sz="18" w:space="0" w:color="auto"/>
              <w:right w:val="single" w:sz="6" w:space="0" w:color="auto"/>
            </w:tcBorders>
            <w:shd w:val="clear" w:color="auto" w:fill="B4C6E7" w:themeFill="accent1" w:themeFillTint="66"/>
            <w:vAlign w:val="center"/>
          </w:tcPr>
          <w:p w14:paraId="4E13ED33"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p>
        </w:tc>
        <w:tc>
          <w:tcPr>
            <w:tcW w:w="1843" w:type="dxa"/>
            <w:vMerge/>
            <w:tcBorders>
              <w:left w:val="single" w:sz="6" w:space="0" w:color="auto"/>
              <w:right w:val="single" w:sz="4" w:space="0" w:color="auto"/>
            </w:tcBorders>
            <w:vAlign w:val="center"/>
          </w:tcPr>
          <w:p w14:paraId="6D7FAAB2" w14:textId="77777777" w:rsidR="00967679" w:rsidRPr="00967679" w:rsidRDefault="00967679" w:rsidP="0058783E">
            <w:pPr>
              <w:spacing w:after="0" w:line="240" w:lineRule="auto"/>
              <w:rPr>
                <w:rFonts w:asciiTheme="minorHAnsi" w:hAnsiTheme="minorHAnsi" w:cstheme="minorHAnsi"/>
                <w:noProof/>
                <w:color w:val="000000"/>
                <w:sz w:val="20"/>
                <w:szCs w:val="20"/>
                <w:lang w:val="hr-HR"/>
              </w:rPr>
            </w:pPr>
          </w:p>
        </w:tc>
        <w:tc>
          <w:tcPr>
            <w:tcW w:w="2126" w:type="dxa"/>
            <w:tcBorders>
              <w:left w:val="single" w:sz="4" w:space="0" w:color="auto"/>
              <w:bottom w:val="single" w:sz="6" w:space="0" w:color="auto"/>
              <w:right w:val="single" w:sz="6" w:space="0" w:color="auto"/>
            </w:tcBorders>
            <w:vAlign w:val="center"/>
          </w:tcPr>
          <w:p w14:paraId="55C46174" w14:textId="77777777" w:rsidR="00967679" w:rsidRPr="00967679" w:rsidRDefault="00967679" w:rsidP="0058783E">
            <w:pPr>
              <w:spacing w:after="0" w:line="240" w:lineRule="auto"/>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Prva pomoć u logistici i prometu</w:t>
            </w:r>
          </w:p>
        </w:tc>
        <w:tc>
          <w:tcPr>
            <w:tcW w:w="851" w:type="dxa"/>
            <w:tcBorders>
              <w:top w:val="single" w:sz="6" w:space="0" w:color="auto"/>
              <w:left w:val="single" w:sz="6" w:space="0" w:color="auto"/>
              <w:bottom w:val="single" w:sz="6" w:space="0" w:color="auto"/>
              <w:right w:val="single" w:sz="6" w:space="0" w:color="auto"/>
            </w:tcBorders>
            <w:vAlign w:val="center"/>
          </w:tcPr>
          <w:p w14:paraId="69DB8378"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254F74C0"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w:t>
            </w:r>
          </w:p>
        </w:tc>
        <w:tc>
          <w:tcPr>
            <w:tcW w:w="709" w:type="dxa"/>
            <w:tcBorders>
              <w:top w:val="single" w:sz="6" w:space="0" w:color="auto"/>
              <w:left w:val="single" w:sz="6" w:space="0" w:color="auto"/>
              <w:bottom w:val="single" w:sz="6" w:space="0" w:color="auto"/>
              <w:right w:val="single" w:sz="6" w:space="0" w:color="auto"/>
            </w:tcBorders>
            <w:vAlign w:val="center"/>
          </w:tcPr>
          <w:p w14:paraId="743EC1A3"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10</w:t>
            </w:r>
          </w:p>
        </w:tc>
        <w:tc>
          <w:tcPr>
            <w:tcW w:w="708" w:type="dxa"/>
            <w:tcBorders>
              <w:top w:val="single" w:sz="6" w:space="0" w:color="auto"/>
              <w:left w:val="single" w:sz="6" w:space="0" w:color="auto"/>
              <w:bottom w:val="single" w:sz="6" w:space="0" w:color="auto"/>
              <w:right w:val="single" w:sz="6" w:space="0" w:color="auto"/>
            </w:tcBorders>
            <w:vAlign w:val="center"/>
          </w:tcPr>
          <w:p w14:paraId="26978CE4"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15</w:t>
            </w:r>
          </w:p>
        </w:tc>
        <w:tc>
          <w:tcPr>
            <w:tcW w:w="567" w:type="dxa"/>
            <w:tcBorders>
              <w:top w:val="single" w:sz="6" w:space="0" w:color="auto"/>
              <w:left w:val="single" w:sz="6" w:space="0" w:color="auto"/>
              <w:bottom w:val="single" w:sz="6" w:space="0" w:color="auto"/>
              <w:right w:val="single" w:sz="6" w:space="0" w:color="auto"/>
            </w:tcBorders>
            <w:vAlign w:val="center"/>
          </w:tcPr>
          <w:p w14:paraId="1F04D847"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w:t>
            </w:r>
          </w:p>
        </w:tc>
        <w:tc>
          <w:tcPr>
            <w:tcW w:w="993" w:type="dxa"/>
            <w:tcBorders>
              <w:top w:val="single" w:sz="6" w:space="0" w:color="auto"/>
              <w:left w:val="single" w:sz="6" w:space="0" w:color="auto"/>
              <w:bottom w:val="single" w:sz="6" w:space="0" w:color="auto"/>
              <w:right w:val="single" w:sz="18" w:space="0" w:color="auto"/>
            </w:tcBorders>
            <w:vAlign w:val="center"/>
          </w:tcPr>
          <w:p w14:paraId="17E9E048"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25</w:t>
            </w:r>
          </w:p>
        </w:tc>
      </w:tr>
      <w:tr w:rsidR="00967679" w:rsidRPr="00967679" w14:paraId="275B9A1D" w14:textId="77777777" w:rsidTr="00967679">
        <w:trPr>
          <w:trHeight w:val="882"/>
        </w:trPr>
        <w:tc>
          <w:tcPr>
            <w:tcW w:w="704" w:type="dxa"/>
            <w:tcBorders>
              <w:top w:val="single" w:sz="6" w:space="0" w:color="auto"/>
              <w:left w:val="single" w:sz="18" w:space="0" w:color="auto"/>
              <w:right w:val="single" w:sz="6" w:space="0" w:color="auto"/>
            </w:tcBorders>
            <w:shd w:val="clear" w:color="auto" w:fill="B4C6E7" w:themeFill="accent1" w:themeFillTint="66"/>
            <w:vAlign w:val="center"/>
          </w:tcPr>
          <w:p w14:paraId="0059203C" w14:textId="77777777" w:rsidR="00967679" w:rsidRPr="00967679" w:rsidRDefault="00967679" w:rsidP="00967679">
            <w:pPr>
              <w:spacing w:after="0" w:line="240" w:lineRule="auto"/>
              <w:jc w:val="both"/>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2.</w:t>
            </w:r>
          </w:p>
        </w:tc>
        <w:tc>
          <w:tcPr>
            <w:tcW w:w="1843" w:type="dxa"/>
            <w:tcBorders>
              <w:top w:val="single" w:sz="6" w:space="0" w:color="auto"/>
              <w:left w:val="single" w:sz="6" w:space="0" w:color="auto"/>
              <w:right w:val="single" w:sz="4" w:space="0" w:color="auto"/>
            </w:tcBorders>
            <w:vAlign w:val="center"/>
          </w:tcPr>
          <w:p w14:paraId="76364DFA" w14:textId="77777777" w:rsidR="00967679" w:rsidRPr="00967679" w:rsidRDefault="00967679" w:rsidP="0058783E">
            <w:pPr>
              <w:spacing w:after="0" w:line="240" w:lineRule="auto"/>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 xml:space="preserve">Signaliziranje i vezivanje tereta </w:t>
            </w:r>
          </w:p>
        </w:tc>
        <w:tc>
          <w:tcPr>
            <w:tcW w:w="2126" w:type="dxa"/>
            <w:tcBorders>
              <w:top w:val="single" w:sz="6" w:space="0" w:color="auto"/>
              <w:left w:val="single" w:sz="4" w:space="0" w:color="auto"/>
              <w:bottom w:val="single" w:sz="6" w:space="0" w:color="auto"/>
              <w:right w:val="single" w:sz="6" w:space="0" w:color="auto"/>
            </w:tcBorders>
            <w:vAlign w:val="center"/>
          </w:tcPr>
          <w:p w14:paraId="1C5A58CB" w14:textId="4A42F272" w:rsidR="00967679" w:rsidRPr="00967679" w:rsidRDefault="00967679" w:rsidP="0058783E">
            <w:pPr>
              <w:spacing w:after="0" w:line="240" w:lineRule="auto"/>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Signaliziranje i vezivanje tereta</w:t>
            </w:r>
          </w:p>
        </w:tc>
        <w:tc>
          <w:tcPr>
            <w:tcW w:w="851" w:type="dxa"/>
            <w:tcBorders>
              <w:top w:val="single" w:sz="6" w:space="0" w:color="auto"/>
              <w:left w:val="single" w:sz="6" w:space="0" w:color="auto"/>
              <w:bottom w:val="single" w:sz="6" w:space="0" w:color="auto"/>
              <w:right w:val="single" w:sz="6" w:space="0" w:color="auto"/>
            </w:tcBorders>
            <w:vAlign w:val="center"/>
          </w:tcPr>
          <w:p w14:paraId="510D1978"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7E96F37F"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6</w:t>
            </w:r>
          </w:p>
        </w:tc>
        <w:tc>
          <w:tcPr>
            <w:tcW w:w="709" w:type="dxa"/>
            <w:tcBorders>
              <w:top w:val="single" w:sz="6" w:space="0" w:color="auto"/>
              <w:left w:val="single" w:sz="6" w:space="0" w:color="auto"/>
              <w:bottom w:val="single" w:sz="6" w:space="0" w:color="auto"/>
              <w:right w:val="single" w:sz="6" w:space="0" w:color="auto"/>
            </w:tcBorders>
            <w:vAlign w:val="center"/>
          </w:tcPr>
          <w:p w14:paraId="0008465A"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25</w:t>
            </w:r>
          </w:p>
        </w:tc>
        <w:tc>
          <w:tcPr>
            <w:tcW w:w="708" w:type="dxa"/>
            <w:tcBorders>
              <w:top w:val="single" w:sz="6" w:space="0" w:color="auto"/>
              <w:left w:val="single" w:sz="6" w:space="0" w:color="auto"/>
              <w:bottom w:val="single" w:sz="6" w:space="0" w:color="auto"/>
              <w:right w:val="single" w:sz="6" w:space="0" w:color="auto"/>
            </w:tcBorders>
            <w:vAlign w:val="center"/>
          </w:tcPr>
          <w:p w14:paraId="587F9DDF"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115</w:t>
            </w:r>
          </w:p>
        </w:tc>
        <w:tc>
          <w:tcPr>
            <w:tcW w:w="567" w:type="dxa"/>
            <w:tcBorders>
              <w:top w:val="single" w:sz="6" w:space="0" w:color="auto"/>
              <w:left w:val="single" w:sz="6" w:space="0" w:color="auto"/>
              <w:bottom w:val="single" w:sz="6" w:space="0" w:color="auto"/>
              <w:right w:val="single" w:sz="6" w:space="0" w:color="auto"/>
            </w:tcBorders>
            <w:vAlign w:val="center"/>
          </w:tcPr>
          <w:p w14:paraId="32D8502D"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10</w:t>
            </w:r>
          </w:p>
        </w:tc>
        <w:tc>
          <w:tcPr>
            <w:tcW w:w="993" w:type="dxa"/>
            <w:tcBorders>
              <w:top w:val="single" w:sz="6" w:space="0" w:color="auto"/>
              <w:left w:val="single" w:sz="6" w:space="0" w:color="auto"/>
              <w:bottom w:val="single" w:sz="6" w:space="0" w:color="auto"/>
              <w:right w:val="single" w:sz="18" w:space="0" w:color="auto"/>
            </w:tcBorders>
            <w:vAlign w:val="center"/>
          </w:tcPr>
          <w:p w14:paraId="2F889F7F"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150</w:t>
            </w:r>
          </w:p>
        </w:tc>
      </w:tr>
      <w:tr w:rsidR="00967679" w:rsidRPr="00967679" w14:paraId="58BBF0DD" w14:textId="77777777" w:rsidTr="00967679">
        <w:trPr>
          <w:trHeight w:val="805"/>
        </w:trPr>
        <w:tc>
          <w:tcPr>
            <w:tcW w:w="5524" w:type="dxa"/>
            <w:gridSpan w:val="4"/>
            <w:tcBorders>
              <w:top w:val="single" w:sz="6" w:space="0" w:color="auto"/>
              <w:left w:val="single" w:sz="18" w:space="0" w:color="auto"/>
              <w:bottom w:val="single" w:sz="18" w:space="0" w:color="auto"/>
              <w:right w:val="single" w:sz="6" w:space="0" w:color="auto"/>
            </w:tcBorders>
            <w:vAlign w:val="center"/>
          </w:tcPr>
          <w:p w14:paraId="00340F40" w14:textId="77777777" w:rsidR="00967679" w:rsidRPr="00967679" w:rsidRDefault="00967679" w:rsidP="0058783E">
            <w:pPr>
              <w:spacing w:after="0" w:line="240" w:lineRule="auto"/>
              <w:jc w:val="center"/>
              <w:rPr>
                <w:rFonts w:asciiTheme="minorHAnsi" w:hAnsiTheme="minorHAnsi" w:cstheme="minorHAnsi"/>
                <w:noProof/>
                <w:color w:val="000000"/>
                <w:sz w:val="20"/>
                <w:szCs w:val="20"/>
                <w:lang w:val="hr-HR"/>
              </w:rPr>
            </w:pPr>
            <w:r w:rsidRPr="00967679">
              <w:rPr>
                <w:rFonts w:asciiTheme="minorHAnsi" w:hAnsiTheme="minorHAnsi" w:cstheme="minorHAnsi"/>
                <w:noProof/>
                <w:color w:val="000000"/>
                <w:sz w:val="20"/>
                <w:szCs w:val="20"/>
                <w:lang w:val="hr-HR"/>
              </w:rPr>
              <w:t>Ukupno:</w:t>
            </w:r>
          </w:p>
        </w:tc>
        <w:tc>
          <w:tcPr>
            <w:tcW w:w="992" w:type="dxa"/>
            <w:tcBorders>
              <w:top w:val="single" w:sz="6" w:space="0" w:color="auto"/>
              <w:left w:val="single" w:sz="6" w:space="0" w:color="auto"/>
              <w:bottom w:val="single" w:sz="18" w:space="0" w:color="auto"/>
              <w:right w:val="single" w:sz="6" w:space="0" w:color="auto"/>
            </w:tcBorders>
            <w:vAlign w:val="center"/>
          </w:tcPr>
          <w:p w14:paraId="6839AD04" w14:textId="77777777" w:rsidR="00967679" w:rsidRPr="00967679" w:rsidRDefault="00967679" w:rsidP="0058783E">
            <w:pPr>
              <w:spacing w:after="0" w:line="240" w:lineRule="auto"/>
              <w:jc w:val="center"/>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9</w:t>
            </w:r>
          </w:p>
        </w:tc>
        <w:tc>
          <w:tcPr>
            <w:tcW w:w="709" w:type="dxa"/>
            <w:tcBorders>
              <w:top w:val="single" w:sz="6" w:space="0" w:color="auto"/>
              <w:left w:val="single" w:sz="6" w:space="0" w:color="auto"/>
              <w:bottom w:val="single" w:sz="18" w:space="0" w:color="auto"/>
              <w:right w:val="single" w:sz="6" w:space="0" w:color="auto"/>
            </w:tcBorders>
            <w:vAlign w:val="center"/>
          </w:tcPr>
          <w:p w14:paraId="07AF5716" w14:textId="77777777" w:rsidR="00967679" w:rsidRPr="00967679" w:rsidRDefault="00967679" w:rsidP="0058783E">
            <w:pPr>
              <w:spacing w:after="0" w:line="240" w:lineRule="auto"/>
              <w:jc w:val="center"/>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55</w:t>
            </w:r>
          </w:p>
        </w:tc>
        <w:tc>
          <w:tcPr>
            <w:tcW w:w="708" w:type="dxa"/>
            <w:tcBorders>
              <w:top w:val="single" w:sz="6" w:space="0" w:color="auto"/>
              <w:left w:val="single" w:sz="6" w:space="0" w:color="auto"/>
              <w:bottom w:val="single" w:sz="18" w:space="0" w:color="auto"/>
              <w:right w:val="single" w:sz="6" w:space="0" w:color="auto"/>
            </w:tcBorders>
            <w:vAlign w:val="center"/>
          </w:tcPr>
          <w:p w14:paraId="6CACA6AE" w14:textId="77777777" w:rsidR="00967679" w:rsidRPr="00967679" w:rsidRDefault="00967679" w:rsidP="0058783E">
            <w:pPr>
              <w:spacing w:after="0" w:line="240" w:lineRule="auto"/>
              <w:jc w:val="center"/>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155</w:t>
            </w:r>
          </w:p>
        </w:tc>
        <w:tc>
          <w:tcPr>
            <w:tcW w:w="567" w:type="dxa"/>
            <w:tcBorders>
              <w:top w:val="single" w:sz="6" w:space="0" w:color="auto"/>
              <w:left w:val="single" w:sz="6" w:space="0" w:color="auto"/>
              <w:bottom w:val="single" w:sz="18" w:space="0" w:color="auto"/>
              <w:right w:val="single" w:sz="6" w:space="0" w:color="auto"/>
            </w:tcBorders>
            <w:vAlign w:val="center"/>
          </w:tcPr>
          <w:p w14:paraId="36834A30" w14:textId="77777777" w:rsidR="00967679" w:rsidRPr="00967679" w:rsidRDefault="00967679" w:rsidP="0058783E">
            <w:pPr>
              <w:spacing w:after="0" w:line="240" w:lineRule="auto"/>
              <w:jc w:val="center"/>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15</w:t>
            </w:r>
          </w:p>
        </w:tc>
        <w:tc>
          <w:tcPr>
            <w:tcW w:w="993" w:type="dxa"/>
            <w:tcBorders>
              <w:top w:val="single" w:sz="6" w:space="0" w:color="auto"/>
              <w:left w:val="single" w:sz="6" w:space="0" w:color="auto"/>
              <w:bottom w:val="single" w:sz="18" w:space="0" w:color="auto"/>
              <w:right w:val="single" w:sz="18" w:space="0" w:color="auto"/>
            </w:tcBorders>
            <w:vAlign w:val="center"/>
          </w:tcPr>
          <w:p w14:paraId="65C1D958" w14:textId="77777777" w:rsidR="00967679" w:rsidRPr="00967679" w:rsidRDefault="00967679" w:rsidP="0058783E">
            <w:pPr>
              <w:spacing w:after="0" w:line="240" w:lineRule="auto"/>
              <w:jc w:val="center"/>
              <w:rPr>
                <w:rFonts w:asciiTheme="minorHAnsi" w:hAnsiTheme="minorHAnsi" w:cstheme="minorHAnsi"/>
                <w:b/>
                <w:bCs/>
                <w:noProof/>
                <w:color w:val="000000"/>
                <w:sz w:val="20"/>
                <w:szCs w:val="20"/>
                <w:lang w:val="hr-HR"/>
              </w:rPr>
            </w:pPr>
            <w:r w:rsidRPr="00967679">
              <w:rPr>
                <w:rFonts w:asciiTheme="minorHAnsi" w:hAnsiTheme="minorHAnsi" w:cstheme="minorHAnsi"/>
                <w:b/>
                <w:bCs/>
                <w:noProof/>
                <w:color w:val="000000"/>
                <w:sz w:val="20"/>
                <w:szCs w:val="20"/>
                <w:lang w:val="hr-HR"/>
              </w:rPr>
              <w:t>225</w:t>
            </w:r>
          </w:p>
        </w:tc>
      </w:tr>
    </w:tbl>
    <w:bookmarkEnd w:id="1"/>
    <w:p w14:paraId="0A65EC80" w14:textId="5C9441B8" w:rsidR="00C759FB" w:rsidRPr="00397200" w:rsidRDefault="00C759FB" w:rsidP="00C759FB">
      <w:pPr>
        <w:spacing w:after="0" w:line="240" w:lineRule="auto"/>
        <w:jc w:val="both"/>
        <w:rPr>
          <w:rFonts w:asciiTheme="minorHAnsi" w:hAnsiTheme="minorHAnsi" w:cstheme="minorHAnsi"/>
          <w:i/>
          <w:iCs/>
          <w:noProof/>
          <w:color w:val="000000"/>
          <w:sz w:val="16"/>
          <w:szCs w:val="16"/>
          <w:lang w:val="hr-HR"/>
        </w:rPr>
      </w:pPr>
      <w:r w:rsidRPr="00397200">
        <w:rPr>
          <w:rFonts w:asciiTheme="minorHAnsi" w:hAnsiTheme="minorHAnsi" w:cstheme="minorHAnsi"/>
          <w:i/>
          <w:iCs/>
          <w:noProof/>
          <w:color w:val="000000"/>
          <w:sz w:val="16"/>
          <w:szCs w:val="16"/>
          <w:lang w:val="hr-HR"/>
        </w:rPr>
        <w:t xml:space="preserve">VPUP – vođeni proces učenja i poučavanja     </w:t>
      </w:r>
    </w:p>
    <w:p w14:paraId="032E8EEB" w14:textId="77777777" w:rsidR="00C759FB" w:rsidRPr="00397200" w:rsidRDefault="00C759FB" w:rsidP="00C759FB">
      <w:pPr>
        <w:spacing w:after="0"/>
        <w:rPr>
          <w:rFonts w:asciiTheme="minorHAnsi" w:hAnsiTheme="minorHAnsi" w:cstheme="minorHAnsi"/>
          <w:i/>
          <w:iCs/>
          <w:noProof/>
          <w:color w:val="000000"/>
          <w:sz w:val="16"/>
          <w:szCs w:val="16"/>
          <w:lang w:val="hr-HR"/>
        </w:rPr>
      </w:pPr>
      <w:r w:rsidRPr="00397200">
        <w:rPr>
          <w:rFonts w:asciiTheme="minorHAnsi" w:hAnsiTheme="minorHAnsi" w:cstheme="minorHAnsi"/>
          <w:i/>
          <w:iCs/>
          <w:noProof/>
          <w:color w:val="000000"/>
          <w:sz w:val="16"/>
          <w:szCs w:val="16"/>
          <w:lang w:val="hr-HR"/>
        </w:rPr>
        <w:t xml:space="preserve">UTR – učenje temeljeno na radu </w:t>
      </w:r>
    </w:p>
    <w:p w14:paraId="5E04002F" w14:textId="76DC61CA" w:rsidR="00C759FB" w:rsidRDefault="00C759FB" w:rsidP="00C759FB">
      <w:pPr>
        <w:rPr>
          <w:rFonts w:asciiTheme="minorHAnsi" w:hAnsiTheme="minorHAnsi" w:cstheme="minorHAnsi"/>
          <w:i/>
          <w:iCs/>
          <w:noProof/>
          <w:color w:val="000000"/>
          <w:sz w:val="16"/>
          <w:szCs w:val="16"/>
          <w:lang w:val="hr-HR"/>
        </w:rPr>
      </w:pPr>
      <w:r w:rsidRPr="00397200">
        <w:rPr>
          <w:rFonts w:asciiTheme="minorHAnsi" w:hAnsiTheme="minorHAnsi" w:cstheme="minorHAnsi"/>
          <w:i/>
          <w:iCs/>
          <w:noProof/>
          <w:color w:val="000000"/>
          <w:sz w:val="16"/>
          <w:szCs w:val="16"/>
          <w:lang w:val="hr-HR"/>
        </w:rPr>
        <w:t>SAP– samostalne aktivnosti</w:t>
      </w:r>
      <w:r w:rsidR="009D4B20">
        <w:rPr>
          <w:rFonts w:asciiTheme="minorHAnsi" w:hAnsiTheme="minorHAnsi" w:cstheme="minorHAnsi"/>
          <w:i/>
          <w:iCs/>
          <w:noProof/>
          <w:color w:val="000000"/>
          <w:sz w:val="16"/>
          <w:szCs w:val="16"/>
          <w:lang w:val="hr-HR"/>
        </w:rPr>
        <w:t xml:space="preserve"> </w:t>
      </w:r>
      <w:r w:rsidRPr="00397200">
        <w:rPr>
          <w:rFonts w:asciiTheme="minorHAnsi" w:hAnsiTheme="minorHAnsi" w:cstheme="minorHAnsi"/>
          <w:i/>
          <w:iCs/>
          <w:noProof/>
          <w:color w:val="000000"/>
          <w:sz w:val="16"/>
          <w:szCs w:val="16"/>
          <w:lang w:val="hr-HR"/>
        </w:rPr>
        <w:t>polaznika</w:t>
      </w:r>
    </w:p>
    <w:p w14:paraId="561F568A" w14:textId="77777777" w:rsidR="006965C0" w:rsidRDefault="006965C0" w:rsidP="00C759FB">
      <w:pPr>
        <w:rPr>
          <w:rFonts w:asciiTheme="minorHAnsi" w:hAnsiTheme="minorHAnsi" w:cstheme="minorHAnsi"/>
          <w:i/>
          <w:iCs/>
          <w:noProof/>
          <w:color w:val="000000"/>
          <w:sz w:val="16"/>
          <w:szCs w:val="16"/>
          <w:lang w:val="hr-HR"/>
        </w:rPr>
      </w:pPr>
    </w:p>
    <w:p w14:paraId="2DA7DB70" w14:textId="77777777" w:rsidR="008A52F5" w:rsidRDefault="008A52F5" w:rsidP="00C759FB">
      <w:pPr>
        <w:rPr>
          <w:rFonts w:asciiTheme="minorHAnsi" w:hAnsiTheme="minorHAnsi" w:cstheme="minorHAnsi"/>
          <w:i/>
          <w:iCs/>
          <w:noProof/>
          <w:color w:val="000000"/>
          <w:sz w:val="16"/>
          <w:szCs w:val="16"/>
          <w:lang w:val="hr-HR"/>
        </w:rPr>
      </w:pPr>
    </w:p>
    <w:p w14:paraId="00EA2D94" w14:textId="708B5780" w:rsidR="00BC4E88" w:rsidRDefault="00BC4E88">
      <w:pPr>
        <w:spacing w:after="160" w:line="259" w:lineRule="auto"/>
        <w:rPr>
          <w:rFonts w:asciiTheme="minorHAnsi" w:hAnsiTheme="minorHAnsi" w:cstheme="minorHAnsi"/>
          <w:i/>
          <w:iCs/>
          <w:noProof/>
          <w:color w:val="000000"/>
          <w:sz w:val="16"/>
          <w:szCs w:val="16"/>
          <w:lang w:val="hr-HR"/>
        </w:rPr>
      </w:pPr>
      <w:r>
        <w:rPr>
          <w:rFonts w:asciiTheme="minorHAnsi" w:hAnsiTheme="minorHAnsi" w:cstheme="minorHAnsi"/>
          <w:i/>
          <w:iCs/>
          <w:noProof/>
          <w:color w:val="000000"/>
          <w:sz w:val="16"/>
          <w:szCs w:val="16"/>
          <w:lang w:val="hr-HR"/>
        </w:rPr>
        <w:br w:type="page"/>
      </w:r>
    </w:p>
    <w:p w14:paraId="27A4BFBB" w14:textId="77777777" w:rsidR="00C759FB" w:rsidRPr="00397200" w:rsidRDefault="00C759FB" w:rsidP="00C759FB">
      <w:pPr>
        <w:pStyle w:val="ListParagraph"/>
        <w:numPr>
          <w:ilvl w:val="0"/>
          <w:numId w:val="1"/>
        </w:numPr>
        <w:rPr>
          <w:rFonts w:cstheme="minorHAnsi"/>
          <w:b/>
          <w:bCs/>
          <w:noProof/>
          <w:sz w:val="24"/>
          <w:szCs w:val="24"/>
        </w:rPr>
      </w:pPr>
      <w:r w:rsidRPr="00397200">
        <w:rPr>
          <w:rFonts w:cstheme="minorHAnsi"/>
          <w:b/>
          <w:bCs/>
          <w:noProof/>
          <w:sz w:val="24"/>
          <w:szCs w:val="24"/>
        </w:rPr>
        <w:lastRenderedPageBreak/>
        <w:t>RAZRADA MODULA I SKUPOVA ISHODA UČENJA</w:t>
      </w: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2126"/>
        <w:gridCol w:w="2278"/>
        <w:gridCol w:w="2552"/>
      </w:tblGrid>
      <w:tr w:rsidR="00080B65" w:rsidRPr="00397200" w14:paraId="77D6E4DC" w14:textId="77777777" w:rsidTr="008239CD">
        <w:trPr>
          <w:trHeight w:val="558"/>
        </w:trPr>
        <w:tc>
          <w:tcPr>
            <w:tcW w:w="2537" w:type="dxa"/>
            <w:shd w:val="clear" w:color="auto" w:fill="8EAADB" w:themeFill="accent1" w:themeFillTint="99"/>
            <w:tcMar>
              <w:left w:w="57" w:type="dxa"/>
              <w:right w:w="57" w:type="dxa"/>
            </w:tcMar>
            <w:vAlign w:val="center"/>
          </w:tcPr>
          <w:p w14:paraId="765C3CED" w14:textId="5D0122A8"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NAZIV MODULA</w:t>
            </w:r>
          </w:p>
        </w:tc>
        <w:tc>
          <w:tcPr>
            <w:tcW w:w="6956" w:type="dxa"/>
            <w:gridSpan w:val="3"/>
            <w:vAlign w:val="center"/>
          </w:tcPr>
          <w:p w14:paraId="4B9A41B0" w14:textId="0F9B71A9" w:rsidR="00080B65" w:rsidRPr="00397200" w:rsidRDefault="00080B65" w:rsidP="00080B65">
            <w:pPr>
              <w:spacing w:before="60" w:after="60" w:line="240" w:lineRule="auto"/>
              <w:ind w:left="397" w:hanging="397"/>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ZAŠTITA NA RADU, ZAŠTITA OD POŽARA I OSNOVNA PRVA POMOĆ</w:t>
            </w:r>
          </w:p>
        </w:tc>
      </w:tr>
      <w:tr w:rsidR="00080B65" w:rsidRPr="00397200" w14:paraId="4B408B59" w14:textId="77777777" w:rsidTr="008239CD">
        <w:trPr>
          <w:trHeight w:val="558"/>
        </w:trPr>
        <w:tc>
          <w:tcPr>
            <w:tcW w:w="2537" w:type="dxa"/>
            <w:shd w:val="clear" w:color="auto" w:fill="B4C6E7" w:themeFill="accent1" w:themeFillTint="66"/>
            <w:tcMar>
              <w:left w:w="57" w:type="dxa"/>
              <w:right w:w="57" w:type="dxa"/>
            </w:tcMar>
            <w:vAlign w:val="center"/>
          </w:tcPr>
          <w:p w14:paraId="0A16C9A8" w14:textId="596416B7"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Šifra modula</w:t>
            </w:r>
          </w:p>
        </w:tc>
        <w:tc>
          <w:tcPr>
            <w:tcW w:w="6956" w:type="dxa"/>
            <w:gridSpan w:val="3"/>
            <w:vAlign w:val="center"/>
          </w:tcPr>
          <w:p w14:paraId="2742DDB7" w14:textId="77777777" w:rsidR="00080B65" w:rsidRPr="002B0ECC" w:rsidRDefault="00080B65" w:rsidP="00080B65">
            <w:pPr>
              <w:spacing w:after="0"/>
              <w:ind w:left="397" w:hanging="397"/>
              <w:rPr>
                <w:rFonts w:asciiTheme="minorHAnsi" w:hAnsiTheme="minorHAnsi" w:cstheme="minorHAnsi"/>
                <w:b/>
                <w:noProof/>
                <w:sz w:val="20"/>
                <w:szCs w:val="20"/>
                <w:lang w:val="hr-HR"/>
              </w:rPr>
            </w:pPr>
          </w:p>
        </w:tc>
      </w:tr>
      <w:tr w:rsidR="00080B65" w:rsidRPr="00397200" w14:paraId="08317D75" w14:textId="77777777" w:rsidTr="008239CD">
        <w:trPr>
          <w:trHeight w:val="558"/>
        </w:trPr>
        <w:tc>
          <w:tcPr>
            <w:tcW w:w="2537" w:type="dxa"/>
            <w:shd w:val="clear" w:color="auto" w:fill="B4C6E7" w:themeFill="accent1" w:themeFillTint="66"/>
            <w:tcMar>
              <w:left w:w="57" w:type="dxa"/>
              <w:right w:w="57" w:type="dxa"/>
            </w:tcMar>
            <w:vAlign w:val="center"/>
          </w:tcPr>
          <w:p w14:paraId="062EB552" w14:textId="6FC85EC4"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16C8BEBD" w14:textId="13ED6341" w:rsidR="00080B65" w:rsidRPr="00C42913" w:rsidRDefault="001F19AB" w:rsidP="00080B65">
            <w:pPr>
              <w:pStyle w:val="TableParagraph"/>
              <w:spacing w:before="1"/>
              <w:rPr>
                <w:sz w:val="20"/>
              </w:rPr>
            </w:pPr>
            <w:r>
              <w:rPr>
                <w:spacing w:val="-2"/>
                <w:sz w:val="20"/>
              </w:rPr>
              <w:t xml:space="preserve">SIU 1: </w:t>
            </w:r>
            <w:r w:rsidR="00080B65" w:rsidRPr="00C42913">
              <w:rPr>
                <w:spacing w:val="-2"/>
                <w:sz w:val="20"/>
              </w:rPr>
              <w:t>Zaštita na radu i zaštita od požara u logistici i prometu</w:t>
            </w:r>
          </w:p>
          <w:p w14:paraId="2E4A18BA" w14:textId="77777777" w:rsidR="00080B65" w:rsidRDefault="00080B65" w:rsidP="00080B65">
            <w:pPr>
              <w:spacing w:before="60" w:after="60" w:line="240" w:lineRule="auto"/>
              <w:rPr>
                <w:rStyle w:val="Hyperlink"/>
                <w:rFonts w:asciiTheme="minorHAnsi" w:hAnsiTheme="minorHAnsi" w:cstheme="minorHAnsi"/>
                <w:noProof/>
                <w:sz w:val="20"/>
                <w:szCs w:val="20"/>
                <w:lang w:val="hr-HR"/>
              </w:rPr>
            </w:pPr>
            <w:hyperlink r:id="rId20" w:history="1">
              <w:r w:rsidRPr="00E10CA1">
                <w:rPr>
                  <w:rStyle w:val="Hyperlink"/>
                  <w:rFonts w:asciiTheme="minorHAnsi" w:hAnsiTheme="minorHAnsi" w:cstheme="minorHAnsi"/>
                  <w:noProof/>
                  <w:sz w:val="20"/>
                  <w:szCs w:val="20"/>
                  <w:lang w:val="hr-HR"/>
                </w:rPr>
                <w:t>https://hko.srce.hr/registar/skup-ishoda-ucenja/detalji/11707</w:t>
              </w:r>
            </w:hyperlink>
          </w:p>
          <w:p w14:paraId="6BA356A8" w14:textId="63559F8E" w:rsidR="00080B65" w:rsidRPr="00E90AAF" w:rsidRDefault="001F19AB" w:rsidP="00080B65">
            <w:pPr>
              <w:pStyle w:val="TableParagraph"/>
              <w:spacing w:before="1" w:line="280" w:lineRule="atLeast"/>
              <w:ind w:right="1862"/>
              <w:rPr>
                <w:spacing w:val="-2"/>
                <w:sz w:val="20"/>
              </w:rPr>
            </w:pPr>
            <w:r>
              <w:rPr>
                <w:spacing w:val="-2"/>
                <w:sz w:val="20"/>
              </w:rPr>
              <w:t xml:space="preserve">SIU 2: </w:t>
            </w:r>
            <w:r w:rsidR="00080B65" w:rsidRPr="00C42913">
              <w:rPr>
                <w:spacing w:val="-2"/>
                <w:sz w:val="20"/>
              </w:rPr>
              <w:t>Prva pomoć u logistici i prometu</w:t>
            </w:r>
          </w:p>
          <w:p w14:paraId="48EEB20D" w14:textId="744068FC" w:rsidR="00080B65" w:rsidRPr="002B0ECC" w:rsidRDefault="00080B65" w:rsidP="00080B65">
            <w:pPr>
              <w:spacing w:after="0"/>
              <w:ind w:left="397" w:hanging="397"/>
              <w:rPr>
                <w:rFonts w:asciiTheme="minorHAnsi" w:hAnsiTheme="minorHAnsi" w:cstheme="minorHAnsi"/>
                <w:bCs/>
                <w:noProof/>
                <w:sz w:val="20"/>
                <w:szCs w:val="20"/>
                <w:lang w:val="hr-HR"/>
              </w:rPr>
            </w:pPr>
            <w:hyperlink r:id="rId21" w:history="1">
              <w:r w:rsidRPr="00E10CA1">
                <w:rPr>
                  <w:rStyle w:val="Hyperlink"/>
                  <w:rFonts w:asciiTheme="minorHAnsi" w:hAnsiTheme="minorHAnsi" w:cstheme="minorHAnsi"/>
                  <w:noProof/>
                  <w:sz w:val="20"/>
                  <w:szCs w:val="20"/>
                  <w:lang w:val="hr-HR"/>
                </w:rPr>
                <w:t>https://hko.srce.hr/registar/skup-ishoda-ucenja/detalji/11706</w:t>
              </w:r>
            </w:hyperlink>
          </w:p>
        </w:tc>
      </w:tr>
      <w:tr w:rsidR="00080B65" w:rsidRPr="00397200" w14:paraId="4BE1DF24" w14:textId="77777777" w:rsidTr="008239CD">
        <w:trPr>
          <w:trHeight w:val="558"/>
        </w:trPr>
        <w:tc>
          <w:tcPr>
            <w:tcW w:w="2537" w:type="dxa"/>
            <w:shd w:val="clear" w:color="auto" w:fill="B4C6E7" w:themeFill="accent1" w:themeFillTint="66"/>
            <w:tcMar>
              <w:left w:w="57" w:type="dxa"/>
              <w:right w:w="57" w:type="dxa"/>
            </w:tcMar>
            <w:vAlign w:val="center"/>
          </w:tcPr>
          <w:p w14:paraId="6DA6B815" w14:textId="6608726C"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Obujam modula (CSVET)</w:t>
            </w:r>
          </w:p>
        </w:tc>
        <w:tc>
          <w:tcPr>
            <w:tcW w:w="6956" w:type="dxa"/>
            <w:gridSpan w:val="3"/>
            <w:vAlign w:val="center"/>
          </w:tcPr>
          <w:p w14:paraId="7941C438" w14:textId="77777777" w:rsidR="00080B65" w:rsidRDefault="00080B65" w:rsidP="00080B65">
            <w:pPr>
              <w:spacing w:after="0"/>
              <w:ind w:left="397" w:hanging="397"/>
              <w:rPr>
                <w:rFonts w:asciiTheme="minorHAnsi" w:hAnsiTheme="minorHAnsi" w:cstheme="minorHAnsi"/>
                <w:b/>
                <w:noProof/>
                <w:sz w:val="20"/>
                <w:szCs w:val="20"/>
                <w:lang w:val="hr-HR"/>
              </w:rPr>
            </w:pPr>
            <w:r w:rsidRPr="001F19AB">
              <w:rPr>
                <w:rFonts w:asciiTheme="minorHAnsi" w:hAnsiTheme="minorHAnsi" w:cstheme="minorHAnsi"/>
                <w:b/>
                <w:noProof/>
                <w:sz w:val="20"/>
                <w:szCs w:val="20"/>
                <w:lang w:val="hr-HR"/>
              </w:rPr>
              <w:t>3 CSVET</w:t>
            </w:r>
          </w:p>
          <w:p w14:paraId="1B01D4A0" w14:textId="77777777" w:rsidR="00FC4003" w:rsidRDefault="00FC4003" w:rsidP="00FC4003">
            <w:pPr>
              <w:spacing w:before="60" w:after="60" w:line="240" w:lineRule="auto"/>
              <w:rPr>
                <w:rFonts w:cstheme="minorHAnsi"/>
                <w:sz w:val="20"/>
                <w:szCs w:val="20"/>
              </w:rPr>
            </w:pPr>
            <w:r w:rsidRPr="00C25530">
              <w:rPr>
                <w:rFonts w:cstheme="minorHAnsi"/>
                <w:sz w:val="20"/>
                <w:szCs w:val="20"/>
              </w:rPr>
              <w:t xml:space="preserve">SIU </w:t>
            </w:r>
            <w:r>
              <w:rPr>
                <w:rFonts w:cstheme="minorHAnsi"/>
                <w:sz w:val="20"/>
                <w:szCs w:val="20"/>
              </w:rPr>
              <w:t>1</w:t>
            </w:r>
            <w:r w:rsidRPr="00C25530">
              <w:rPr>
                <w:rFonts w:cstheme="minorHAnsi"/>
                <w:sz w:val="20"/>
                <w:szCs w:val="20"/>
              </w:rPr>
              <w:t xml:space="preserve">: Zaštita na radu i zaštita od požara u logistici i prometu </w:t>
            </w:r>
            <w:r>
              <w:rPr>
                <w:rFonts w:cstheme="minorHAnsi"/>
                <w:sz w:val="20"/>
                <w:szCs w:val="20"/>
              </w:rPr>
              <w:t>(2 CSVET)</w:t>
            </w:r>
          </w:p>
          <w:p w14:paraId="2FF101E1" w14:textId="2F7E1A4F" w:rsidR="00FC4003" w:rsidRPr="00FC4003" w:rsidRDefault="00FC4003" w:rsidP="00FC4003">
            <w:pPr>
              <w:spacing w:before="60" w:after="60" w:line="240" w:lineRule="auto"/>
              <w:rPr>
                <w:rFonts w:cstheme="minorHAnsi"/>
                <w:sz w:val="20"/>
                <w:szCs w:val="20"/>
              </w:rPr>
            </w:pPr>
            <w:r w:rsidRPr="00C25530">
              <w:rPr>
                <w:rFonts w:cstheme="minorHAnsi"/>
                <w:sz w:val="20"/>
                <w:szCs w:val="20"/>
              </w:rPr>
              <w:t xml:space="preserve">SIU </w:t>
            </w:r>
            <w:r>
              <w:rPr>
                <w:rFonts w:cstheme="minorHAnsi"/>
                <w:sz w:val="20"/>
                <w:szCs w:val="20"/>
              </w:rPr>
              <w:t>2</w:t>
            </w:r>
            <w:r w:rsidRPr="00C25530">
              <w:rPr>
                <w:rFonts w:cstheme="minorHAnsi"/>
                <w:sz w:val="20"/>
                <w:szCs w:val="20"/>
              </w:rPr>
              <w:t>: Prva pomoć u logistici i prometu</w:t>
            </w:r>
            <w:r>
              <w:rPr>
                <w:rFonts w:cstheme="minorHAnsi"/>
                <w:sz w:val="20"/>
                <w:szCs w:val="20"/>
              </w:rPr>
              <w:t xml:space="preserve"> (1 CSVET)</w:t>
            </w:r>
          </w:p>
        </w:tc>
      </w:tr>
      <w:tr w:rsidR="00080B65" w:rsidRPr="00397200" w14:paraId="0308AD4C" w14:textId="77777777" w:rsidTr="007568DC">
        <w:tc>
          <w:tcPr>
            <w:tcW w:w="2537" w:type="dxa"/>
            <w:vMerge w:val="restart"/>
            <w:shd w:val="clear" w:color="auto" w:fill="8EAADB" w:themeFill="accent1" w:themeFillTint="99"/>
            <w:tcMar>
              <w:left w:w="57" w:type="dxa"/>
              <w:right w:w="57" w:type="dxa"/>
            </w:tcMar>
          </w:tcPr>
          <w:p w14:paraId="333A5014" w14:textId="2D021774" w:rsidR="00080B65" w:rsidRPr="00397200" w:rsidRDefault="00080B65" w:rsidP="007568DC">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Načini stjecanja ishoda učenja (od – do, postotak)</w:t>
            </w:r>
          </w:p>
        </w:tc>
        <w:tc>
          <w:tcPr>
            <w:tcW w:w="2126" w:type="dxa"/>
            <w:shd w:val="clear" w:color="auto" w:fill="8EAADB" w:themeFill="accent1" w:themeFillTint="99"/>
            <w:tcMar>
              <w:left w:w="57" w:type="dxa"/>
              <w:right w:w="57" w:type="dxa"/>
            </w:tcMar>
            <w:vAlign w:val="center"/>
          </w:tcPr>
          <w:p w14:paraId="5F1EED99" w14:textId="444A7BB5" w:rsidR="00080B65" w:rsidRPr="00397200" w:rsidRDefault="00080B65" w:rsidP="00080B65">
            <w:pPr>
              <w:spacing w:after="0"/>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sz w:val="20"/>
                <w:szCs w:val="20"/>
                <w:lang w:val="hr-HR"/>
              </w:rPr>
              <w:t>Vođeni proces učenja i poučavanja</w:t>
            </w:r>
          </w:p>
        </w:tc>
        <w:tc>
          <w:tcPr>
            <w:tcW w:w="2278" w:type="dxa"/>
            <w:shd w:val="clear" w:color="auto" w:fill="8EAADB" w:themeFill="accent1" w:themeFillTint="99"/>
            <w:vAlign w:val="center"/>
          </w:tcPr>
          <w:p w14:paraId="408DFAB9" w14:textId="34FA03B4" w:rsidR="00080B65" w:rsidRPr="00397200" w:rsidRDefault="002A6379" w:rsidP="00080B65">
            <w:pPr>
              <w:spacing w:after="0"/>
              <w:jc w:val="center"/>
              <w:rPr>
                <w:rFonts w:asciiTheme="minorHAnsi" w:hAnsiTheme="minorHAnsi" w:cstheme="minorHAnsi"/>
                <w:b/>
                <w:bCs/>
                <w:noProof/>
                <w:color w:val="000000"/>
                <w:sz w:val="20"/>
                <w:szCs w:val="20"/>
                <w:lang w:val="hr-HR"/>
              </w:rPr>
            </w:pPr>
            <w:r>
              <w:rPr>
                <w:rFonts w:asciiTheme="minorHAnsi" w:hAnsiTheme="minorHAnsi" w:cstheme="minorHAnsi"/>
                <w:b/>
                <w:bCs/>
                <w:noProof/>
                <w:color w:val="000000"/>
                <w:sz w:val="20"/>
                <w:szCs w:val="20"/>
                <w:lang w:val="hr-HR"/>
              </w:rPr>
              <w:t>Učenje temeljeno na radu</w:t>
            </w:r>
          </w:p>
        </w:tc>
        <w:tc>
          <w:tcPr>
            <w:tcW w:w="2552" w:type="dxa"/>
            <w:shd w:val="clear" w:color="auto" w:fill="8EAADB" w:themeFill="accent1" w:themeFillTint="99"/>
            <w:vAlign w:val="center"/>
          </w:tcPr>
          <w:p w14:paraId="21D85384" w14:textId="5914B4BC" w:rsidR="00080B65" w:rsidRPr="00397200" w:rsidRDefault="002A6379" w:rsidP="00080B65">
            <w:pPr>
              <w:spacing w:after="0"/>
              <w:jc w:val="center"/>
              <w:rPr>
                <w:rFonts w:asciiTheme="minorHAnsi" w:hAnsiTheme="minorHAnsi" w:cstheme="minorHAnsi"/>
                <w:b/>
                <w:bCs/>
                <w:noProof/>
                <w:color w:val="000000"/>
                <w:sz w:val="20"/>
                <w:szCs w:val="20"/>
                <w:lang w:val="hr-HR"/>
              </w:rPr>
            </w:pPr>
            <w:r>
              <w:rPr>
                <w:rFonts w:asciiTheme="minorHAnsi" w:hAnsiTheme="minorHAnsi" w:cstheme="minorHAnsi"/>
                <w:b/>
                <w:bCs/>
                <w:noProof/>
                <w:sz w:val="20"/>
                <w:szCs w:val="20"/>
                <w:lang w:val="hr-HR"/>
              </w:rPr>
              <w:t>Samostalne aktivnosti polaznika</w:t>
            </w:r>
          </w:p>
        </w:tc>
      </w:tr>
      <w:tr w:rsidR="00D97420" w:rsidRPr="00397200" w14:paraId="070A689A" w14:textId="77777777" w:rsidTr="00FC4003">
        <w:trPr>
          <w:trHeight w:val="540"/>
        </w:trPr>
        <w:tc>
          <w:tcPr>
            <w:tcW w:w="2537" w:type="dxa"/>
            <w:vMerge/>
            <w:shd w:val="clear" w:color="auto" w:fill="B4C6E7" w:themeFill="accent1" w:themeFillTint="66"/>
            <w:tcMar>
              <w:left w:w="57" w:type="dxa"/>
              <w:right w:w="57" w:type="dxa"/>
            </w:tcMar>
            <w:vAlign w:val="center"/>
          </w:tcPr>
          <w:p w14:paraId="7EECF4E1" w14:textId="77777777" w:rsidR="00D97420" w:rsidRPr="00397200" w:rsidRDefault="00D97420" w:rsidP="00D97420">
            <w:pPr>
              <w:spacing w:after="0" w:line="240" w:lineRule="auto"/>
              <w:rPr>
                <w:rFonts w:asciiTheme="minorHAnsi" w:hAnsiTheme="minorHAnsi" w:cstheme="minorHAnsi"/>
                <w:b/>
                <w:bCs/>
                <w:noProof/>
                <w:color w:val="000000"/>
                <w:sz w:val="20"/>
                <w:szCs w:val="20"/>
                <w:lang w:val="hr-HR"/>
              </w:rPr>
            </w:pPr>
          </w:p>
        </w:tc>
        <w:tc>
          <w:tcPr>
            <w:tcW w:w="2126" w:type="dxa"/>
            <w:tcMar>
              <w:left w:w="57" w:type="dxa"/>
              <w:right w:w="57" w:type="dxa"/>
            </w:tcMar>
            <w:vAlign w:val="center"/>
          </w:tcPr>
          <w:p w14:paraId="637B4563" w14:textId="338B88E6" w:rsidR="00D97420" w:rsidRPr="00397200" w:rsidRDefault="00D97420" w:rsidP="00D97420">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30</w:t>
            </w:r>
            <w:r w:rsidR="001F19AB">
              <w:rPr>
                <w:rFonts w:asciiTheme="minorHAnsi" w:hAnsiTheme="minorHAnsi" w:cstheme="minorHAnsi"/>
                <w:noProof/>
                <w:sz w:val="20"/>
                <w:szCs w:val="20"/>
                <w:lang w:val="hr-HR"/>
              </w:rPr>
              <w:t xml:space="preserve"> sati</w:t>
            </w:r>
            <w:r>
              <w:rPr>
                <w:rFonts w:asciiTheme="minorHAnsi" w:hAnsiTheme="minorHAnsi" w:cstheme="minorHAnsi"/>
                <w:noProof/>
                <w:sz w:val="20"/>
                <w:szCs w:val="20"/>
                <w:lang w:val="hr-HR"/>
              </w:rPr>
              <w:t xml:space="preserve"> </w:t>
            </w:r>
            <w:r w:rsidRPr="00F06615">
              <w:rPr>
                <w:rFonts w:asciiTheme="minorHAnsi" w:hAnsiTheme="minorHAnsi" w:cstheme="minorHAnsi"/>
                <w:noProof/>
                <w:sz w:val="20"/>
                <w:szCs w:val="20"/>
                <w:lang w:val="hr-HR"/>
              </w:rPr>
              <w:t>(40%)</w:t>
            </w:r>
          </w:p>
        </w:tc>
        <w:tc>
          <w:tcPr>
            <w:tcW w:w="2278" w:type="dxa"/>
            <w:vAlign w:val="center"/>
          </w:tcPr>
          <w:p w14:paraId="0B21DC3B" w14:textId="59620F60" w:rsidR="00D97420" w:rsidRPr="00397200" w:rsidRDefault="00D97420" w:rsidP="00D97420">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40</w:t>
            </w:r>
            <w:r w:rsidRPr="00F06615">
              <w:rPr>
                <w:rFonts w:asciiTheme="minorHAnsi" w:hAnsiTheme="minorHAnsi" w:cstheme="minorHAnsi"/>
                <w:noProof/>
                <w:sz w:val="20"/>
                <w:szCs w:val="20"/>
                <w:lang w:val="hr-HR"/>
              </w:rPr>
              <w:t xml:space="preserve"> </w:t>
            </w:r>
            <w:r w:rsidR="001F19AB">
              <w:rPr>
                <w:rFonts w:asciiTheme="minorHAnsi" w:hAnsiTheme="minorHAnsi" w:cstheme="minorHAnsi"/>
                <w:noProof/>
                <w:sz w:val="20"/>
                <w:szCs w:val="20"/>
                <w:lang w:val="hr-HR"/>
              </w:rPr>
              <w:t xml:space="preserve">sati </w:t>
            </w:r>
            <w:r w:rsidRPr="00F06615">
              <w:rPr>
                <w:rFonts w:asciiTheme="minorHAnsi" w:hAnsiTheme="minorHAnsi" w:cstheme="minorHAnsi"/>
                <w:noProof/>
                <w:sz w:val="20"/>
                <w:szCs w:val="20"/>
                <w:lang w:val="hr-HR"/>
              </w:rPr>
              <w:t>(5</w:t>
            </w:r>
            <w:r>
              <w:rPr>
                <w:rFonts w:asciiTheme="minorHAnsi" w:hAnsiTheme="minorHAnsi" w:cstheme="minorHAnsi"/>
                <w:noProof/>
                <w:sz w:val="20"/>
                <w:szCs w:val="20"/>
                <w:lang w:val="hr-HR"/>
              </w:rPr>
              <w:t>3</w:t>
            </w:r>
            <w:r w:rsidRPr="00F06615">
              <w:rPr>
                <w:rFonts w:asciiTheme="minorHAnsi" w:hAnsiTheme="minorHAnsi" w:cstheme="minorHAnsi"/>
                <w:noProof/>
                <w:sz w:val="20"/>
                <w:szCs w:val="20"/>
                <w:lang w:val="hr-HR"/>
              </w:rPr>
              <w:t>%)</w:t>
            </w:r>
          </w:p>
        </w:tc>
        <w:tc>
          <w:tcPr>
            <w:tcW w:w="2552" w:type="dxa"/>
            <w:vAlign w:val="center"/>
          </w:tcPr>
          <w:p w14:paraId="2D0A812D" w14:textId="419990B8" w:rsidR="00D97420" w:rsidRPr="00397200" w:rsidRDefault="00D97420" w:rsidP="00D97420">
            <w:pPr>
              <w:spacing w:after="0"/>
              <w:jc w:val="cente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5</w:t>
            </w:r>
            <w:r w:rsidR="001F19AB">
              <w:rPr>
                <w:rFonts w:asciiTheme="minorHAnsi" w:hAnsiTheme="minorHAnsi" w:cstheme="minorHAnsi"/>
                <w:noProof/>
                <w:sz w:val="20"/>
                <w:szCs w:val="20"/>
                <w:lang w:val="hr-HR"/>
              </w:rPr>
              <w:t xml:space="preserve"> sati</w:t>
            </w:r>
            <w:r w:rsidRPr="00F06615">
              <w:rPr>
                <w:rFonts w:asciiTheme="minorHAnsi" w:hAnsiTheme="minorHAnsi" w:cstheme="minorHAnsi"/>
                <w:noProof/>
                <w:sz w:val="20"/>
                <w:szCs w:val="20"/>
                <w:lang w:val="hr-HR"/>
              </w:rPr>
              <w:t xml:space="preserve"> (</w:t>
            </w:r>
            <w:r>
              <w:rPr>
                <w:rFonts w:asciiTheme="minorHAnsi" w:hAnsiTheme="minorHAnsi" w:cstheme="minorHAnsi"/>
                <w:noProof/>
                <w:sz w:val="20"/>
                <w:szCs w:val="20"/>
                <w:lang w:val="hr-HR"/>
              </w:rPr>
              <w:t>7</w:t>
            </w:r>
            <w:r w:rsidRPr="00F06615">
              <w:rPr>
                <w:rFonts w:asciiTheme="minorHAnsi" w:hAnsiTheme="minorHAnsi" w:cstheme="minorHAnsi"/>
                <w:noProof/>
                <w:sz w:val="20"/>
                <w:szCs w:val="20"/>
                <w:lang w:val="hr-HR"/>
              </w:rPr>
              <w:t>%)</w:t>
            </w:r>
          </w:p>
        </w:tc>
      </w:tr>
      <w:tr w:rsidR="00080B65" w:rsidRPr="00397200" w14:paraId="7976F4E4" w14:textId="77777777" w:rsidTr="008239CD">
        <w:tc>
          <w:tcPr>
            <w:tcW w:w="2537" w:type="dxa"/>
            <w:shd w:val="clear" w:color="auto" w:fill="B4C6E7" w:themeFill="accent1" w:themeFillTint="66"/>
            <w:tcMar>
              <w:left w:w="57" w:type="dxa"/>
              <w:right w:w="57" w:type="dxa"/>
            </w:tcMar>
            <w:vAlign w:val="center"/>
          </w:tcPr>
          <w:p w14:paraId="4602D6BF" w14:textId="77777777" w:rsidR="00080B65" w:rsidRPr="00F06615"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Status modula</w:t>
            </w:r>
          </w:p>
          <w:p w14:paraId="162981EF" w14:textId="75F53CC4"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516A6379" w14:textId="5C29342C" w:rsidR="00080B65" w:rsidRPr="00397200" w:rsidRDefault="00080B65" w:rsidP="00080B65">
            <w:pPr>
              <w:spacing w:after="0"/>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obvezni</w:t>
            </w:r>
          </w:p>
        </w:tc>
      </w:tr>
      <w:tr w:rsidR="00080B65" w:rsidRPr="00397200" w14:paraId="1BC4FD5C" w14:textId="77777777" w:rsidTr="008239CD">
        <w:trPr>
          <w:trHeight w:val="626"/>
        </w:trPr>
        <w:tc>
          <w:tcPr>
            <w:tcW w:w="2537" w:type="dxa"/>
            <w:shd w:val="clear" w:color="auto" w:fill="B4C6E7" w:themeFill="accent1" w:themeFillTint="66"/>
            <w:tcMar>
              <w:left w:w="57" w:type="dxa"/>
              <w:right w:w="57" w:type="dxa"/>
            </w:tcMar>
            <w:vAlign w:val="center"/>
          </w:tcPr>
          <w:p w14:paraId="639DCA29" w14:textId="33C35753"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67F9CEBC" w14:textId="77777777" w:rsidR="00080B65" w:rsidRDefault="00080B65" w:rsidP="001F19AB">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 xml:space="preserve">Cilj modula je stjecanje znanja i vještina  za samostalno </w:t>
            </w:r>
            <w:r>
              <w:rPr>
                <w:rFonts w:asciiTheme="minorHAnsi" w:hAnsiTheme="minorHAnsi" w:cstheme="minorHAnsi"/>
                <w:sz w:val="20"/>
                <w:szCs w:val="20"/>
              </w:rPr>
              <w:t>provođenje pravila zaptite na radu, korištenje sredstava osobne zaštite te pružanja osnovne prve pomoći.</w:t>
            </w:r>
          </w:p>
          <w:p w14:paraId="2DB1DF01" w14:textId="757CFC5A" w:rsidR="00080B65" w:rsidRPr="00397200" w:rsidRDefault="00080B65" w:rsidP="001F19AB">
            <w:pPr>
              <w:tabs>
                <w:tab w:val="left" w:pos="2820"/>
              </w:tabs>
              <w:spacing w:after="0"/>
              <w:jc w:val="both"/>
              <w:rPr>
                <w:rFonts w:asciiTheme="minorHAnsi" w:eastAsiaTheme="minorHAnsi" w:hAnsiTheme="minorHAnsi" w:cstheme="minorHAnsi"/>
                <w:noProof/>
                <w:sz w:val="20"/>
                <w:szCs w:val="20"/>
                <w:lang w:val="hr-HR" w:eastAsia="en-US"/>
              </w:rPr>
            </w:pPr>
            <w:r>
              <w:rPr>
                <w:rFonts w:asciiTheme="minorHAnsi" w:hAnsiTheme="minorHAnsi" w:cstheme="minorHAnsi"/>
                <w:sz w:val="20"/>
                <w:szCs w:val="20"/>
              </w:rPr>
              <w:t>Izučavanjem modula polaznici stječu znanja o načinima primjene pravila zaštite na radu sukladno radnoj situaciji i radnom mjestu, načinima zaštite od požara te pružanja osnovne prve pomoći kao i vještine primjene pravila i osobnih sredstava zaštite na radu, korištenja sredstava za gašenje požara i pružanja osnovne prve pomoći.</w:t>
            </w:r>
          </w:p>
        </w:tc>
      </w:tr>
      <w:tr w:rsidR="00080B65" w:rsidRPr="00397200" w14:paraId="6BF7193D" w14:textId="77777777" w:rsidTr="008239CD">
        <w:tc>
          <w:tcPr>
            <w:tcW w:w="2537" w:type="dxa"/>
            <w:shd w:val="clear" w:color="auto" w:fill="B4C6E7" w:themeFill="accent1" w:themeFillTint="66"/>
            <w:tcMar>
              <w:left w:w="57" w:type="dxa"/>
              <w:right w:w="57" w:type="dxa"/>
            </w:tcMar>
            <w:vAlign w:val="center"/>
          </w:tcPr>
          <w:p w14:paraId="6F387DA6" w14:textId="56EA04C7"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Ključni pojmovi</w:t>
            </w:r>
          </w:p>
        </w:tc>
        <w:tc>
          <w:tcPr>
            <w:tcW w:w="6956" w:type="dxa"/>
            <w:gridSpan w:val="3"/>
            <w:tcMar>
              <w:left w:w="57" w:type="dxa"/>
              <w:right w:w="57" w:type="dxa"/>
            </w:tcMar>
            <w:vAlign w:val="center"/>
          </w:tcPr>
          <w:p w14:paraId="5E227BE0" w14:textId="6AC61856" w:rsidR="00080B65" w:rsidRPr="00397200" w:rsidRDefault="00080B65" w:rsidP="001F19AB">
            <w:pPr>
              <w:tabs>
                <w:tab w:val="left" w:pos="2820"/>
              </w:tabs>
              <w:spacing w:after="0"/>
              <w:jc w:val="both"/>
              <w:rPr>
                <w:rFonts w:asciiTheme="minorHAnsi" w:eastAsiaTheme="minorHAnsi" w:hAnsiTheme="minorHAnsi" w:cstheme="minorHAnsi"/>
                <w:noProof/>
                <w:sz w:val="20"/>
                <w:szCs w:val="20"/>
                <w:lang w:val="hr-HR" w:eastAsia="en-US"/>
              </w:rPr>
            </w:pPr>
            <w:r>
              <w:rPr>
                <w:rFonts w:asciiTheme="minorHAnsi" w:hAnsiTheme="minorHAnsi" w:cstheme="minorHAnsi"/>
                <w:i/>
                <w:noProof/>
                <w:sz w:val="20"/>
                <w:szCs w:val="20"/>
                <w:lang w:val="hr-HR"/>
              </w:rPr>
              <w:t>Zaštita na radu, zaštita od požara, signalizacija, vezivanje tereta</w:t>
            </w:r>
          </w:p>
        </w:tc>
      </w:tr>
      <w:tr w:rsidR="00080B65" w:rsidRPr="00397200" w14:paraId="53185C32" w14:textId="77777777" w:rsidTr="008239CD">
        <w:tc>
          <w:tcPr>
            <w:tcW w:w="2537" w:type="dxa"/>
            <w:shd w:val="clear" w:color="auto" w:fill="B4C6E7" w:themeFill="accent1" w:themeFillTint="66"/>
            <w:tcMar>
              <w:left w:w="57" w:type="dxa"/>
              <w:right w:w="57" w:type="dxa"/>
            </w:tcMar>
            <w:vAlign w:val="center"/>
          </w:tcPr>
          <w:p w14:paraId="01902356" w14:textId="4CA09779"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02F383EA" w14:textId="47DFDD17" w:rsidR="00080B65" w:rsidRPr="00397200" w:rsidRDefault="00080B65" w:rsidP="001F19AB">
            <w:pPr>
              <w:tabs>
                <w:tab w:val="left" w:pos="2820"/>
              </w:tabs>
              <w:spacing w:after="0"/>
              <w:jc w:val="both"/>
              <w:rPr>
                <w:rFonts w:asciiTheme="minorHAnsi" w:eastAsiaTheme="minorHAnsi" w:hAnsiTheme="minorHAnsi" w:cstheme="minorHAnsi"/>
                <w:noProof/>
                <w:sz w:val="20"/>
                <w:szCs w:val="20"/>
                <w:lang w:val="hr-HR" w:eastAsia="en-US"/>
              </w:rPr>
            </w:pPr>
            <w:r w:rsidRPr="007634BB">
              <w:rPr>
                <w:rFonts w:asciiTheme="minorHAnsi" w:hAnsiTheme="minorHAnsi" w:cstheme="minorHAnsi"/>
                <w:sz w:val="20"/>
                <w:szCs w:val="20"/>
              </w:rPr>
              <w:t>Učenjem temeljnom na radu stječu se potrebne vještine za samostalnu, sigurnu i odgovornu  primjenu mjera zaštite na radu, zaštite od požara i pružanja osnovne prve pomoći sukladno radnoj situaciji i radnom mjestu. Dominantna strategija u programu obrazovanja odraslih je u</w:t>
            </w:r>
            <w:r w:rsidRPr="007634BB">
              <w:rPr>
                <w:rStyle w:val="cf01"/>
                <w:rFonts w:asciiTheme="minorHAnsi" w:hAnsiTheme="minorHAnsi" w:cstheme="minorHAnsi"/>
                <w:sz w:val="20"/>
                <w:szCs w:val="20"/>
              </w:rPr>
              <w:t>čenje temeljeno na radu</w:t>
            </w:r>
            <w:r w:rsidRPr="007634BB">
              <w:rPr>
                <w:rFonts w:asciiTheme="minorHAnsi" w:hAnsiTheme="minorHAnsi" w:cstheme="minorHAnsi"/>
                <w:sz w:val="20"/>
                <w:szCs w:val="20"/>
              </w:rPr>
              <w:t xml:space="preserve"> koje će se izvoditi u specijaliziranoj učionici i u tvrtki koja se bavi prijenosom i prijevozom tereta (robna skladišta, logistički centri) gdje će polaznici, u stvarnim ili simuliranim radnim situacijama koristiti sredstva zaštite na radu i zaštite od požara te pružati osnovnu prvu pomoć.</w:t>
            </w:r>
          </w:p>
        </w:tc>
      </w:tr>
      <w:tr w:rsidR="00080B65" w:rsidRPr="00397200" w14:paraId="3B093890" w14:textId="77777777" w:rsidTr="008239CD">
        <w:tc>
          <w:tcPr>
            <w:tcW w:w="2537" w:type="dxa"/>
            <w:shd w:val="clear" w:color="auto" w:fill="B4C6E7" w:themeFill="accent1" w:themeFillTint="66"/>
            <w:tcMar>
              <w:left w:w="57" w:type="dxa"/>
              <w:right w:w="57" w:type="dxa"/>
            </w:tcMar>
            <w:vAlign w:val="center"/>
          </w:tcPr>
          <w:p w14:paraId="6895C47E" w14:textId="723196EA" w:rsidR="00080B65" w:rsidRPr="00397200" w:rsidRDefault="00080B65" w:rsidP="00080B65">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Literatura i specifična nastavna sredstva potrebna za realizaciju modula</w:t>
            </w:r>
          </w:p>
        </w:tc>
        <w:tc>
          <w:tcPr>
            <w:tcW w:w="6956" w:type="dxa"/>
            <w:gridSpan w:val="3"/>
            <w:tcMar>
              <w:left w:w="57" w:type="dxa"/>
              <w:right w:w="57" w:type="dxa"/>
            </w:tcMar>
          </w:tcPr>
          <w:p w14:paraId="73778DDC" w14:textId="77777777" w:rsidR="00080B65" w:rsidRPr="00F06615" w:rsidRDefault="00080B65" w:rsidP="00463685">
            <w:pPr>
              <w:pStyle w:val="ListParagraph"/>
              <w:numPr>
                <w:ilvl w:val="0"/>
                <w:numId w:val="26"/>
              </w:numPr>
              <w:rPr>
                <w:rFonts w:cstheme="minorHAnsi"/>
                <w:sz w:val="20"/>
                <w:szCs w:val="20"/>
                <w:lang w:eastAsia="zh-CN"/>
              </w:rPr>
            </w:pPr>
            <w:r w:rsidRPr="00F06615">
              <w:rPr>
                <w:rFonts w:eastAsia="Arial Unicode MS" w:cstheme="minorHAnsi"/>
                <w:bCs/>
                <w:color w:val="222222"/>
                <w:sz w:val="20"/>
                <w:szCs w:val="20"/>
              </w:rPr>
              <w:t>RUKOVALAC (</w:t>
            </w:r>
            <w:r w:rsidRPr="00F06615">
              <w:rPr>
                <w:rFonts w:eastAsia="Arial Unicode MS" w:cstheme="minorHAnsi"/>
                <w:color w:val="222222"/>
                <w:sz w:val="20"/>
                <w:szCs w:val="20"/>
              </w:rPr>
              <w:t>2013.)</w:t>
            </w:r>
            <w:r w:rsidRPr="00F06615">
              <w:rPr>
                <w:rFonts w:eastAsia="Arial Unicode MS" w:cstheme="minorHAnsi"/>
                <w:bCs/>
                <w:color w:val="222222"/>
                <w:sz w:val="20"/>
                <w:szCs w:val="20"/>
              </w:rPr>
              <w:t xml:space="preserve"> </w:t>
            </w:r>
            <w:r>
              <w:rPr>
                <w:rFonts w:eastAsia="Arial Unicode MS" w:cstheme="minorHAnsi"/>
                <w:bCs/>
                <w:color w:val="222222"/>
                <w:sz w:val="20"/>
                <w:szCs w:val="20"/>
              </w:rPr>
              <w:t>–</w:t>
            </w:r>
            <w:r w:rsidRPr="00F06615">
              <w:rPr>
                <w:rFonts w:eastAsia="Arial Unicode MS" w:cstheme="minorHAnsi"/>
                <w:bCs/>
                <w:color w:val="222222"/>
                <w:sz w:val="20"/>
                <w:szCs w:val="20"/>
              </w:rPr>
              <w:t xml:space="preserve"> Priručnik za rukovaoce strojevima i uređajima za prihvat, podizanje, prijenos, prijevoz i odlaganje tereta -</w:t>
            </w:r>
            <w:r>
              <w:rPr>
                <w:rFonts w:eastAsia="Arial Unicode MS" w:cstheme="minorHAnsi"/>
                <w:bCs/>
                <w:color w:val="222222"/>
                <w:sz w:val="20"/>
                <w:szCs w:val="20"/>
              </w:rPr>
              <w:t xml:space="preserve"> SIGNALIZACIJA</w:t>
            </w:r>
            <w:r w:rsidRPr="00F06615">
              <w:rPr>
                <w:rFonts w:eastAsia="Arial Unicode MS" w:cstheme="minorHAnsi"/>
                <w:bCs/>
                <w:color w:val="222222"/>
                <w:sz w:val="20"/>
                <w:szCs w:val="20"/>
              </w:rPr>
              <w:t>,</w:t>
            </w:r>
            <w:r w:rsidRPr="00F06615">
              <w:rPr>
                <w:rFonts w:eastAsia="Arial Unicode MS" w:cstheme="minorHAnsi"/>
                <w:color w:val="222222"/>
                <w:sz w:val="20"/>
                <w:szCs w:val="20"/>
              </w:rPr>
              <w:t xml:space="preserve"> </w:t>
            </w:r>
          </w:p>
          <w:p w14:paraId="4C8A1EB1" w14:textId="77777777" w:rsidR="00080B65" w:rsidRPr="00F06615" w:rsidRDefault="00080B65" w:rsidP="00463685">
            <w:pPr>
              <w:pStyle w:val="ListParagraph"/>
              <w:numPr>
                <w:ilvl w:val="1"/>
                <w:numId w:val="26"/>
              </w:numPr>
              <w:rPr>
                <w:rFonts w:cstheme="minorHAnsi"/>
                <w:sz w:val="20"/>
                <w:szCs w:val="20"/>
                <w:lang w:eastAsia="zh-CN"/>
              </w:rPr>
            </w:pPr>
            <w:r w:rsidRPr="00F06615">
              <w:rPr>
                <w:rFonts w:eastAsia="Arial Unicode MS" w:cstheme="minorHAnsi"/>
                <w:color w:val="222222"/>
                <w:sz w:val="20"/>
                <w:szCs w:val="20"/>
              </w:rPr>
              <w:t xml:space="preserve">ZIRS </w:t>
            </w:r>
            <w:r>
              <w:rPr>
                <w:rFonts w:eastAsia="Arial Unicode MS" w:cstheme="minorHAnsi"/>
                <w:color w:val="222222"/>
                <w:sz w:val="20"/>
                <w:szCs w:val="20"/>
              </w:rPr>
              <w:t>–</w:t>
            </w:r>
            <w:r w:rsidRPr="00F06615">
              <w:rPr>
                <w:rFonts w:eastAsia="Arial Unicode MS" w:cstheme="minorHAnsi"/>
                <w:color w:val="222222"/>
                <w:sz w:val="20"/>
                <w:szCs w:val="20"/>
              </w:rPr>
              <w:t xml:space="preserve"> Zavod za istraživanje i razvoj sigurnosti, Zagreb </w:t>
            </w:r>
          </w:p>
          <w:p w14:paraId="69C84A2F" w14:textId="77777777" w:rsidR="00080B65" w:rsidRPr="00F06615" w:rsidRDefault="00080B65" w:rsidP="00463685">
            <w:pPr>
              <w:pStyle w:val="ListParagraph"/>
              <w:numPr>
                <w:ilvl w:val="0"/>
                <w:numId w:val="26"/>
              </w:numPr>
              <w:rPr>
                <w:rFonts w:cstheme="minorHAnsi"/>
                <w:sz w:val="20"/>
                <w:szCs w:val="20"/>
                <w:lang w:eastAsia="zh-CN"/>
              </w:rPr>
            </w:pPr>
            <w:proofErr w:type="spellStart"/>
            <w:r w:rsidRPr="00F06615">
              <w:rPr>
                <w:rFonts w:eastAsia="Arial Unicode MS" w:cstheme="minorHAnsi"/>
                <w:bCs/>
                <w:color w:val="222222"/>
                <w:sz w:val="20"/>
                <w:szCs w:val="20"/>
              </w:rPr>
              <w:t>Mijović</w:t>
            </w:r>
            <w:proofErr w:type="spellEnd"/>
            <w:r w:rsidRPr="00F06615">
              <w:rPr>
                <w:rFonts w:eastAsia="Arial Unicode MS" w:cstheme="minorHAnsi"/>
                <w:bCs/>
                <w:color w:val="222222"/>
                <w:sz w:val="20"/>
                <w:szCs w:val="20"/>
              </w:rPr>
              <w:t xml:space="preserve">, B. : ZAŠTITA STROJEVA I UREĐAJA (2012.), </w:t>
            </w:r>
            <w:r w:rsidRPr="00F06615">
              <w:rPr>
                <w:rFonts w:eastAsia="Arial Unicode MS" w:cstheme="minorHAnsi"/>
                <w:color w:val="222222"/>
                <w:sz w:val="20"/>
                <w:szCs w:val="20"/>
              </w:rPr>
              <w:t>Veleučilište, Karlovac</w:t>
            </w:r>
          </w:p>
          <w:p w14:paraId="43D2DDC4" w14:textId="77777777" w:rsidR="00080B65" w:rsidRPr="00F06615" w:rsidRDefault="00080B65" w:rsidP="00463685">
            <w:pPr>
              <w:pStyle w:val="ListParagraph"/>
              <w:numPr>
                <w:ilvl w:val="0"/>
                <w:numId w:val="26"/>
              </w:numPr>
              <w:rPr>
                <w:rFonts w:eastAsia="Arial Unicode MS" w:cstheme="minorHAnsi"/>
                <w:color w:val="222222"/>
                <w:sz w:val="20"/>
                <w:szCs w:val="20"/>
                <w:lang w:eastAsia="hr-HR"/>
              </w:rPr>
            </w:pPr>
            <w:r w:rsidRPr="00F06615">
              <w:rPr>
                <w:rFonts w:eastAsia="Arial Unicode MS" w:cstheme="minorHAnsi"/>
                <w:bCs/>
                <w:color w:val="222222"/>
                <w:sz w:val="20"/>
                <w:szCs w:val="20"/>
                <w:lang w:eastAsia="hr-HR"/>
              </w:rPr>
              <w:t xml:space="preserve">Filipan, I. : TEHNOLOGIJA GORIVA I MAZIVA (2011.), udžbenik za obrazovne programe zanimanja u prometnoj struci, </w:t>
            </w:r>
            <w:r w:rsidRPr="00F06615">
              <w:rPr>
                <w:rFonts w:eastAsia="Arial Unicode MS" w:cstheme="minorHAnsi"/>
                <w:color w:val="222222"/>
                <w:sz w:val="20"/>
                <w:szCs w:val="20"/>
                <w:lang w:eastAsia="hr-HR"/>
              </w:rPr>
              <w:t>Profil International, Zagreb</w:t>
            </w:r>
          </w:p>
          <w:p w14:paraId="3491F493" w14:textId="77777777" w:rsidR="00080B65" w:rsidRPr="004C1881" w:rsidRDefault="00080B65" w:rsidP="00463685">
            <w:pPr>
              <w:pStyle w:val="ListParagraph"/>
              <w:numPr>
                <w:ilvl w:val="0"/>
                <w:numId w:val="26"/>
              </w:numPr>
              <w:rPr>
                <w:rFonts w:cstheme="minorHAnsi"/>
                <w:noProof/>
                <w:sz w:val="16"/>
                <w:szCs w:val="16"/>
              </w:rPr>
            </w:pPr>
            <w:r w:rsidRPr="00C77D3E">
              <w:rPr>
                <w:rFonts w:eastAsia="Arial Unicode MS" w:cstheme="minorHAnsi"/>
                <w:bCs/>
                <w:color w:val="222222"/>
                <w:sz w:val="20"/>
                <w:szCs w:val="20"/>
              </w:rPr>
              <w:t>Kalinić, Z. : CESTOVNA VOZILA 1 : MOTORI S UNUTRAŠNJIM IZGARANJEM (2008.), udžbenik za 2. i 3. razred srednje obrtničke i tehničke škole, Školska knjiga, Zagreb</w:t>
            </w:r>
          </w:p>
          <w:p w14:paraId="471CB4EF" w14:textId="335603BA" w:rsidR="004C1881" w:rsidRPr="00BA5F05" w:rsidRDefault="004C1881" w:rsidP="00463685">
            <w:pPr>
              <w:pStyle w:val="ListParagraph"/>
              <w:numPr>
                <w:ilvl w:val="0"/>
                <w:numId w:val="26"/>
              </w:numPr>
              <w:rPr>
                <w:rFonts w:cstheme="minorHAnsi"/>
                <w:noProof/>
                <w:sz w:val="16"/>
                <w:szCs w:val="16"/>
              </w:rPr>
            </w:pPr>
            <w:r w:rsidRPr="00A17019">
              <w:rPr>
                <w:rFonts w:cstheme="minorHAnsi"/>
                <w:noProof/>
                <w:sz w:val="20"/>
                <w:szCs w:val="20"/>
              </w:rPr>
              <w:t>Obrazovni materijali koje će izraditi ustanove na temelju konkretnih materijalnih uvjeta u kojima se provodi učenje temeljeno na radu (strojev</w:t>
            </w:r>
            <w:r>
              <w:rPr>
                <w:rFonts w:cstheme="minorHAnsi"/>
                <w:noProof/>
                <w:sz w:val="20"/>
                <w:szCs w:val="20"/>
              </w:rPr>
              <w:t>ima i alatima</w:t>
            </w:r>
            <w:r w:rsidRPr="00A17019">
              <w:rPr>
                <w:rFonts w:cstheme="minorHAnsi"/>
                <w:noProof/>
                <w:sz w:val="20"/>
                <w:szCs w:val="20"/>
              </w:rPr>
              <w:t xml:space="preserve"> na kojima polaznici stječu vještine rukovanja)</w:t>
            </w:r>
          </w:p>
          <w:p w14:paraId="1AB5068A" w14:textId="77777777" w:rsidR="006D29A6" w:rsidRDefault="006D29A6" w:rsidP="006D29A6">
            <w:pPr>
              <w:spacing w:before="60" w:after="60" w:line="240" w:lineRule="auto"/>
              <w:rPr>
                <w:b/>
                <w:color w:val="000000"/>
                <w:sz w:val="20"/>
                <w:szCs w:val="20"/>
              </w:rPr>
            </w:pPr>
            <w:r>
              <w:rPr>
                <w:b/>
                <w:color w:val="000000"/>
                <w:sz w:val="20"/>
                <w:szCs w:val="20"/>
              </w:rPr>
              <w:t>Specifična nastavna sredstva:</w:t>
            </w:r>
          </w:p>
          <w:p w14:paraId="2DC88FE9" w14:textId="77777777" w:rsidR="006D29A6" w:rsidRDefault="006D29A6" w:rsidP="006D29A6">
            <w:pPr>
              <w:numPr>
                <w:ilvl w:val="0"/>
                <w:numId w:val="19"/>
              </w:numPr>
              <w:pBdr>
                <w:top w:val="nil"/>
                <w:left w:val="nil"/>
                <w:bottom w:val="nil"/>
                <w:right w:val="nil"/>
                <w:between w:val="nil"/>
              </w:pBdr>
              <w:spacing w:before="60" w:after="60" w:line="240" w:lineRule="auto"/>
              <w:rPr>
                <w:color w:val="000000"/>
                <w:sz w:val="20"/>
                <w:szCs w:val="20"/>
              </w:rPr>
            </w:pPr>
            <w:r>
              <w:rPr>
                <w:color w:val="000000"/>
                <w:sz w:val="20"/>
                <w:szCs w:val="20"/>
              </w:rPr>
              <w:t>lutka  i ostali pribor za demonstraciju pružanja prve pomoći</w:t>
            </w:r>
          </w:p>
          <w:p w14:paraId="0245A4D5" w14:textId="77777777" w:rsidR="006D29A6" w:rsidRDefault="006D29A6" w:rsidP="006D29A6">
            <w:pPr>
              <w:numPr>
                <w:ilvl w:val="0"/>
                <w:numId w:val="19"/>
              </w:numPr>
              <w:pBdr>
                <w:top w:val="nil"/>
                <w:left w:val="nil"/>
                <w:bottom w:val="nil"/>
                <w:right w:val="nil"/>
                <w:between w:val="nil"/>
              </w:pBdr>
              <w:spacing w:before="60" w:after="60" w:line="240" w:lineRule="auto"/>
              <w:rPr>
                <w:color w:val="000000"/>
                <w:sz w:val="20"/>
                <w:szCs w:val="20"/>
              </w:rPr>
            </w:pPr>
            <w:r>
              <w:rPr>
                <w:color w:val="000000"/>
                <w:sz w:val="20"/>
                <w:szCs w:val="20"/>
              </w:rPr>
              <w:t>aparat za gašenje požara</w:t>
            </w:r>
          </w:p>
          <w:p w14:paraId="57CBA86D" w14:textId="14F608F8" w:rsidR="00BA5F05" w:rsidRPr="004C1881" w:rsidRDefault="006D29A6" w:rsidP="006D29A6">
            <w:pPr>
              <w:numPr>
                <w:ilvl w:val="0"/>
                <w:numId w:val="19"/>
              </w:numPr>
              <w:pBdr>
                <w:top w:val="nil"/>
                <w:left w:val="nil"/>
                <w:bottom w:val="nil"/>
                <w:right w:val="nil"/>
                <w:between w:val="nil"/>
              </w:pBdr>
              <w:spacing w:before="60" w:after="60" w:line="240" w:lineRule="auto"/>
              <w:rPr>
                <w:color w:val="000000"/>
                <w:sz w:val="20"/>
                <w:szCs w:val="20"/>
              </w:rPr>
            </w:pPr>
            <w:r>
              <w:rPr>
                <w:color w:val="000000"/>
                <w:sz w:val="20"/>
                <w:szCs w:val="20"/>
              </w:rPr>
              <w:lastRenderedPageBreak/>
              <w:t>osobna zaštitna sredstva za rad na poslovima signaliziranja i vezivanja tereta</w:t>
            </w:r>
          </w:p>
        </w:tc>
      </w:tr>
    </w:tbl>
    <w:p w14:paraId="6BCBB36B" w14:textId="77777777" w:rsidR="00C759FB" w:rsidRDefault="00C759FB" w:rsidP="00C759FB">
      <w:pPr>
        <w:spacing w:after="0"/>
        <w:rPr>
          <w:rFonts w:asciiTheme="minorHAnsi" w:hAnsiTheme="minorHAnsi" w:cstheme="minorHAnsi"/>
          <w:noProof/>
          <w:sz w:val="20"/>
          <w:szCs w:val="20"/>
          <w:lang w:val="hr-HR"/>
        </w:rPr>
      </w:pPr>
    </w:p>
    <w:p w14:paraId="5BA761CF" w14:textId="77777777" w:rsidR="001F19AB" w:rsidRPr="00397200" w:rsidRDefault="001F19AB" w:rsidP="00C759FB">
      <w:pPr>
        <w:spacing w:after="0"/>
        <w:rPr>
          <w:rFonts w:asciiTheme="minorHAnsi" w:hAnsiTheme="minorHAnsi" w:cstheme="minorHAnsi"/>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C759FB" w:rsidRPr="00397200" w14:paraId="11953FAD" w14:textId="77777777" w:rsidTr="00C77D3E">
        <w:trPr>
          <w:trHeight w:val="409"/>
        </w:trPr>
        <w:tc>
          <w:tcPr>
            <w:tcW w:w="3104" w:type="dxa"/>
            <w:gridSpan w:val="2"/>
            <w:shd w:val="clear" w:color="auto" w:fill="8EAADB" w:themeFill="accent1" w:themeFillTint="99"/>
            <w:tcMar>
              <w:left w:w="57" w:type="dxa"/>
              <w:right w:w="57" w:type="dxa"/>
            </w:tcMar>
            <w:vAlign w:val="center"/>
          </w:tcPr>
          <w:p w14:paraId="00AEF82D" w14:textId="720EDF98" w:rsidR="00C759FB" w:rsidRPr="00397200" w:rsidRDefault="00C759FB" w:rsidP="008239CD">
            <w:pPr>
              <w:tabs>
                <w:tab w:val="left" w:pos="2820"/>
              </w:tabs>
              <w:spacing w:after="0"/>
              <w:rPr>
                <w:rFonts w:asciiTheme="minorHAnsi" w:hAnsiTheme="minorHAnsi" w:cstheme="minorHAnsi"/>
                <w:bCs/>
                <w:i/>
                <w:noProof/>
                <w:sz w:val="20"/>
                <w:szCs w:val="20"/>
                <w:lang w:val="hr-HR"/>
              </w:rPr>
            </w:pPr>
            <w:r w:rsidRPr="00397200">
              <w:rPr>
                <w:rFonts w:asciiTheme="minorHAnsi" w:hAnsiTheme="minorHAnsi" w:cstheme="minorHAnsi"/>
                <w:b/>
                <w:noProof/>
                <w:sz w:val="20"/>
                <w:szCs w:val="20"/>
                <w:lang w:val="hr-HR"/>
              </w:rPr>
              <w:t>Skup ishoda učenja iz SK-a</w:t>
            </w:r>
            <w:r w:rsidR="00C77D3E">
              <w:rPr>
                <w:rFonts w:asciiTheme="minorHAnsi" w:hAnsiTheme="minorHAnsi" w:cstheme="minorHAnsi"/>
                <w:b/>
                <w:noProof/>
                <w:sz w:val="20"/>
                <w:szCs w:val="20"/>
                <w:lang w:val="hr-HR"/>
              </w:rPr>
              <w:t>, obujam</w:t>
            </w:r>
          </w:p>
        </w:tc>
        <w:tc>
          <w:tcPr>
            <w:tcW w:w="6389" w:type="dxa"/>
            <w:vAlign w:val="center"/>
          </w:tcPr>
          <w:p w14:paraId="537383D4" w14:textId="6007D8A4" w:rsidR="00C759FB" w:rsidRPr="00D97420" w:rsidRDefault="00463AEC" w:rsidP="008239CD">
            <w:pPr>
              <w:tabs>
                <w:tab w:val="left" w:pos="2820"/>
              </w:tabs>
              <w:spacing w:after="0"/>
              <w:rPr>
                <w:rFonts w:asciiTheme="minorHAnsi" w:hAnsiTheme="minorHAnsi" w:cstheme="minorHAnsi"/>
                <w:b/>
                <w:iCs/>
                <w:noProof/>
                <w:sz w:val="20"/>
                <w:szCs w:val="20"/>
                <w:lang w:val="en-US"/>
              </w:rPr>
            </w:pPr>
            <w:r w:rsidRPr="00D97420">
              <w:rPr>
                <w:rFonts w:asciiTheme="minorHAnsi" w:hAnsiTheme="minorHAnsi" w:cstheme="minorHAnsi"/>
                <w:b/>
                <w:iCs/>
                <w:noProof/>
                <w:sz w:val="20"/>
                <w:szCs w:val="20"/>
                <w:lang w:val="en-US"/>
              </w:rPr>
              <w:t>Zaštita na radu i zaštita od požara u logistici i prometu</w:t>
            </w:r>
            <w:r w:rsidR="00D97420" w:rsidRPr="00D97420">
              <w:rPr>
                <w:rFonts w:asciiTheme="minorHAnsi" w:hAnsiTheme="minorHAnsi" w:cstheme="minorHAnsi"/>
                <w:b/>
                <w:iCs/>
                <w:noProof/>
                <w:sz w:val="20"/>
                <w:szCs w:val="20"/>
                <w:lang w:val="en-US"/>
              </w:rPr>
              <w:t xml:space="preserve">, </w:t>
            </w:r>
            <w:r w:rsidRPr="00D97420">
              <w:rPr>
                <w:rFonts w:asciiTheme="minorHAnsi" w:hAnsiTheme="minorHAnsi" w:cstheme="minorHAnsi"/>
                <w:b/>
                <w:iCs/>
                <w:noProof/>
                <w:sz w:val="20"/>
                <w:szCs w:val="20"/>
                <w:lang w:val="en-US"/>
              </w:rPr>
              <w:t>2 CSVET</w:t>
            </w:r>
          </w:p>
        </w:tc>
      </w:tr>
      <w:tr w:rsidR="00C759FB" w:rsidRPr="00397200" w14:paraId="31E380B7" w14:textId="77777777" w:rsidTr="008239CD">
        <w:tc>
          <w:tcPr>
            <w:tcW w:w="9493" w:type="dxa"/>
            <w:gridSpan w:val="3"/>
            <w:shd w:val="clear" w:color="auto" w:fill="B4C6E7" w:themeFill="accent1" w:themeFillTint="66"/>
            <w:tcMar>
              <w:left w:w="57" w:type="dxa"/>
              <w:right w:w="57" w:type="dxa"/>
            </w:tcMar>
            <w:vAlign w:val="center"/>
          </w:tcPr>
          <w:p w14:paraId="25B87EC1" w14:textId="77777777" w:rsidR="00C759FB" w:rsidRPr="00397200" w:rsidRDefault="00C759FB" w:rsidP="008239CD">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Ishodi učenja</w:t>
            </w:r>
          </w:p>
        </w:tc>
      </w:tr>
      <w:tr w:rsidR="00C759FB" w:rsidRPr="00397200" w14:paraId="119A87DB" w14:textId="77777777" w:rsidTr="008239CD">
        <w:tc>
          <w:tcPr>
            <w:tcW w:w="9493" w:type="dxa"/>
            <w:gridSpan w:val="3"/>
            <w:tcMar>
              <w:left w:w="57" w:type="dxa"/>
              <w:right w:w="57" w:type="dxa"/>
            </w:tcMar>
            <w:vAlign w:val="center"/>
          </w:tcPr>
          <w:p w14:paraId="7FCDB4B5" w14:textId="6A89481B" w:rsidR="00C759FB" w:rsidRPr="008B17AF" w:rsidRDefault="00985C81"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Primijeniti odgovarajuće zaštitne mjere s obzirom na vrstu izvora opasnosti</w:t>
            </w:r>
          </w:p>
        </w:tc>
      </w:tr>
      <w:tr w:rsidR="00985C81" w:rsidRPr="00397200" w14:paraId="451120EB" w14:textId="77777777" w:rsidTr="008239CD">
        <w:tc>
          <w:tcPr>
            <w:tcW w:w="9493" w:type="dxa"/>
            <w:gridSpan w:val="3"/>
            <w:tcMar>
              <w:left w:w="57" w:type="dxa"/>
              <w:right w:w="57" w:type="dxa"/>
            </w:tcMar>
            <w:vAlign w:val="center"/>
          </w:tcPr>
          <w:p w14:paraId="7C07749A" w14:textId="708D28E5" w:rsidR="00985C81" w:rsidRPr="008B17AF" w:rsidRDefault="00985C81"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Odabrati osobna zaštitna sredstva s obzirom na mjesto rada i potencijalne izvore opasnosti</w:t>
            </w:r>
          </w:p>
        </w:tc>
      </w:tr>
      <w:tr w:rsidR="00985C81" w:rsidRPr="00397200" w14:paraId="5FE65679" w14:textId="77777777" w:rsidTr="008239CD">
        <w:tc>
          <w:tcPr>
            <w:tcW w:w="9493" w:type="dxa"/>
            <w:gridSpan w:val="3"/>
            <w:tcMar>
              <w:left w:w="57" w:type="dxa"/>
              <w:right w:w="57" w:type="dxa"/>
            </w:tcMar>
            <w:vAlign w:val="center"/>
          </w:tcPr>
          <w:p w14:paraId="3D28C3A5" w14:textId="015D7B96" w:rsidR="00985C81" w:rsidRPr="008B17AF" w:rsidRDefault="00DA62DB"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Prepoznati znakove sigurnosti</w:t>
            </w:r>
          </w:p>
        </w:tc>
      </w:tr>
      <w:tr w:rsidR="00985C81" w:rsidRPr="00397200" w14:paraId="6A7A3F28" w14:textId="77777777" w:rsidTr="008239CD">
        <w:tc>
          <w:tcPr>
            <w:tcW w:w="9493" w:type="dxa"/>
            <w:gridSpan w:val="3"/>
            <w:tcMar>
              <w:left w:w="57" w:type="dxa"/>
              <w:right w:w="57" w:type="dxa"/>
            </w:tcMar>
            <w:vAlign w:val="center"/>
          </w:tcPr>
          <w:p w14:paraId="1FA3D049" w14:textId="6E94A236" w:rsidR="00985C81" w:rsidRPr="008B17AF" w:rsidRDefault="00DA62DB"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Interpretirati prava i dužnosti zaposlenika i poslodavca u procesu zaštite na radu</w:t>
            </w:r>
          </w:p>
        </w:tc>
      </w:tr>
      <w:tr w:rsidR="00985C81" w:rsidRPr="00397200" w14:paraId="1D6744CD" w14:textId="77777777" w:rsidTr="008239CD">
        <w:tc>
          <w:tcPr>
            <w:tcW w:w="9493" w:type="dxa"/>
            <w:gridSpan w:val="3"/>
            <w:tcMar>
              <w:left w:w="57" w:type="dxa"/>
              <w:right w:w="57" w:type="dxa"/>
            </w:tcMar>
            <w:vAlign w:val="center"/>
          </w:tcPr>
          <w:p w14:paraId="6ED5DC09" w14:textId="1C9B0F40" w:rsidR="00985C81" w:rsidRPr="008B17AF" w:rsidRDefault="00DA62DB"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Primijeniti pravila sigurnog kretanja po operativnim površinama</w:t>
            </w:r>
          </w:p>
        </w:tc>
      </w:tr>
      <w:tr w:rsidR="00C759FB" w:rsidRPr="00397200" w14:paraId="5EAD6B6C" w14:textId="77777777" w:rsidTr="008239CD">
        <w:tc>
          <w:tcPr>
            <w:tcW w:w="9493" w:type="dxa"/>
            <w:gridSpan w:val="3"/>
            <w:tcMar>
              <w:left w:w="57" w:type="dxa"/>
              <w:right w:w="57" w:type="dxa"/>
            </w:tcMar>
            <w:vAlign w:val="center"/>
          </w:tcPr>
          <w:p w14:paraId="705A9906" w14:textId="7FD6648C" w:rsidR="00C759FB" w:rsidRPr="008B17AF" w:rsidRDefault="00CE568E"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Demonstrirati korištenje aparata za gašenje požara na simuliranim požarima</w:t>
            </w:r>
          </w:p>
        </w:tc>
      </w:tr>
      <w:tr w:rsidR="00C759FB" w:rsidRPr="00397200" w14:paraId="77AF6BD9" w14:textId="77777777" w:rsidTr="008239CD">
        <w:tc>
          <w:tcPr>
            <w:tcW w:w="9493" w:type="dxa"/>
            <w:gridSpan w:val="3"/>
            <w:tcMar>
              <w:left w:w="57" w:type="dxa"/>
              <w:right w:w="57" w:type="dxa"/>
            </w:tcMar>
            <w:vAlign w:val="center"/>
          </w:tcPr>
          <w:p w14:paraId="3DFEEBF8" w14:textId="337FEC4A" w:rsidR="00C759FB" w:rsidRPr="008B17AF" w:rsidRDefault="00CE568E" w:rsidP="008B17AF">
            <w:pPr>
              <w:pStyle w:val="ListParagraph"/>
              <w:numPr>
                <w:ilvl w:val="0"/>
                <w:numId w:val="11"/>
              </w:numPr>
              <w:tabs>
                <w:tab w:val="left" w:pos="2820"/>
              </w:tabs>
              <w:spacing w:after="0"/>
              <w:rPr>
                <w:rFonts w:cstheme="minorHAnsi"/>
                <w:iCs/>
                <w:noProof/>
                <w:sz w:val="20"/>
                <w:szCs w:val="20"/>
              </w:rPr>
            </w:pPr>
            <w:r w:rsidRPr="008B17AF">
              <w:rPr>
                <w:rFonts w:cstheme="minorHAnsi"/>
                <w:iCs/>
                <w:noProof/>
                <w:sz w:val="20"/>
                <w:szCs w:val="20"/>
              </w:rPr>
              <w:t>Objasniti ulogu i značaj zaštite na radu u prometu i logistici</w:t>
            </w:r>
          </w:p>
        </w:tc>
      </w:tr>
      <w:tr w:rsidR="00C759FB" w:rsidRPr="00397200" w14:paraId="089FE698" w14:textId="77777777" w:rsidTr="008239CD">
        <w:trPr>
          <w:trHeight w:val="427"/>
        </w:trPr>
        <w:tc>
          <w:tcPr>
            <w:tcW w:w="9493" w:type="dxa"/>
            <w:gridSpan w:val="3"/>
            <w:shd w:val="clear" w:color="auto" w:fill="B4C6E7" w:themeFill="accent1" w:themeFillTint="66"/>
            <w:tcMar>
              <w:left w:w="57" w:type="dxa"/>
              <w:right w:w="57" w:type="dxa"/>
            </w:tcMar>
            <w:vAlign w:val="center"/>
          </w:tcPr>
          <w:p w14:paraId="1FC94D1C" w14:textId="77777777" w:rsidR="00C759FB" w:rsidRPr="00397200" w:rsidRDefault="00C759FB" w:rsidP="008239CD">
            <w:pPr>
              <w:tabs>
                <w:tab w:val="left" w:pos="2820"/>
              </w:tabs>
              <w:spacing w:after="0"/>
              <w:rPr>
                <w:rFonts w:asciiTheme="minorHAnsi" w:hAnsiTheme="minorHAnsi" w:cstheme="minorHAnsi"/>
                <w:b/>
                <w:noProof/>
                <w:sz w:val="20"/>
                <w:szCs w:val="20"/>
                <w:lang w:val="hr-HR"/>
              </w:rPr>
            </w:pPr>
            <w:bookmarkStart w:id="2" w:name="_Hlk92457663"/>
            <w:r w:rsidRPr="00397200">
              <w:rPr>
                <w:rFonts w:asciiTheme="minorHAnsi" w:hAnsiTheme="minorHAnsi" w:cstheme="minorHAnsi"/>
                <w:b/>
                <w:noProof/>
                <w:sz w:val="20"/>
                <w:szCs w:val="20"/>
                <w:lang w:val="hr-HR"/>
              </w:rPr>
              <w:t>Dominantan nastavni sustav i opis načina ostvarivanja SIU</w:t>
            </w:r>
            <w:bookmarkEnd w:id="2"/>
          </w:p>
        </w:tc>
      </w:tr>
      <w:tr w:rsidR="0011197D" w:rsidRPr="00397200" w14:paraId="27BCC39F" w14:textId="77777777" w:rsidTr="008239CD">
        <w:trPr>
          <w:trHeight w:val="572"/>
        </w:trPr>
        <w:tc>
          <w:tcPr>
            <w:tcW w:w="9493" w:type="dxa"/>
            <w:gridSpan w:val="3"/>
            <w:tcMar>
              <w:left w:w="57" w:type="dxa"/>
              <w:right w:w="57" w:type="dxa"/>
            </w:tcMar>
          </w:tcPr>
          <w:p w14:paraId="4BBA670C" w14:textId="77777777" w:rsidR="0011197D" w:rsidRDefault="0011197D" w:rsidP="0011197D">
            <w:pPr>
              <w:tabs>
                <w:tab w:val="left" w:pos="2820"/>
              </w:tabs>
              <w:spacing w:before="60" w:after="60" w:line="240" w:lineRule="auto"/>
              <w:jc w:val="both"/>
              <w:rPr>
                <w:sz w:val="20"/>
                <w:szCs w:val="20"/>
              </w:rPr>
            </w:pPr>
            <w:r>
              <w:rPr>
                <w:sz w:val="20"/>
                <w:szCs w:val="20"/>
              </w:rPr>
              <w:t xml:space="preserve">Dominantan nastavni sustav za ovaj skup ishoda učenja je učenje temeljeno na radu. </w:t>
            </w:r>
          </w:p>
          <w:p w14:paraId="491008CE" w14:textId="77777777" w:rsidR="0011197D" w:rsidRDefault="0011197D" w:rsidP="0011197D">
            <w:pPr>
              <w:tabs>
                <w:tab w:val="left" w:pos="2820"/>
              </w:tabs>
              <w:spacing w:before="60" w:after="60" w:line="240" w:lineRule="auto"/>
              <w:jc w:val="both"/>
              <w:rPr>
                <w:sz w:val="20"/>
                <w:szCs w:val="20"/>
              </w:rPr>
            </w:pPr>
            <w:r>
              <w:rPr>
                <w:sz w:val="20"/>
                <w:szCs w:val="20"/>
              </w:rPr>
              <w:t xml:space="preserve">Na početku, nastavnik demonstrira način na koji se primjenjuju pravila rada na siguran način u prometu i logistici pri rukovanju motornim viličarom. Ukazuje na moguće izvore opasnosti pri radu i objašnjava kako ih otkloniti te kako postupiti u slučaju požara, a sve s ciljem povećanja </w:t>
            </w:r>
            <w:r w:rsidRPr="005F1F66">
              <w:rPr>
                <w:sz w:val="20"/>
                <w:szCs w:val="20"/>
              </w:rPr>
              <w:t xml:space="preserve">sigurnosti na radu </w:t>
            </w:r>
            <w:r>
              <w:rPr>
                <w:sz w:val="20"/>
                <w:szCs w:val="20"/>
              </w:rPr>
              <w:t xml:space="preserve">i radne učinkovitosti. Nastavnik pokazuje polaznicima osobna zaštitna sredstva i aparat za gašenje požara te demonstrira njihovu primjenu. Polaznici kroz praktičnu vježbu, a zatim i kroz ostale aktivnosti koje su u funkciji stjecanja ishoda učenja svih modula, primjenjuju osobna zaštitna sredstva te ostala pravila zaštite na radu u simuliranim ili realnim radnim situacijama. </w:t>
            </w:r>
          </w:p>
          <w:p w14:paraId="072EB1B0" w14:textId="77777777" w:rsidR="0011197D" w:rsidRDefault="0011197D" w:rsidP="0011197D">
            <w:pPr>
              <w:tabs>
                <w:tab w:val="left" w:pos="2820"/>
              </w:tabs>
              <w:spacing w:before="60" w:after="60" w:line="240" w:lineRule="auto"/>
              <w:jc w:val="both"/>
              <w:rPr>
                <w:sz w:val="20"/>
                <w:szCs w:val="20"/>
              </w:rPr>
            </w:pPr>
            <w:r>
              <w:rPr>
                <w:sz w:val="20"/>
                <w:szCs w:val="20"/>
              </w:rPr>
              <w:t>U ovom skupu ishoda učenja naglasak treba staviti na primjenu stečenih znanja zaštite na radu i zaštite od požara. Nastavnik prema potrebi pomaže, vodi polaznika do očekivane razine samostalnosti te daje povratnu informaciju o uspješnosti realizacije zadataka.</w:t>
            </w:r>
          </w:p>
          <w:p w14:paraId="795E0A44" w14:textId="2563612A" w:rsidR="0011197D" w:rsidRPr="00512001" w:rsidRDefault="0011197D" w:rsidP="0011197D">
            <w:pPr>
              <w:jc w:val="both"/>
              <w:rPr>
                <w:rFonts w:asciiTheme="minorHAnsi" w:eastAsiaTheme="minorHAnsi" w:hAnsiTheme="minorHAnsi" w:cstheme="minorHAnsi"/>
                <w:noProof/>
                <w:sz w:val="20"/>
                <w:szCs w:val="20"/>
                <w:lang w:val="hr-HR" w:eastAsia="en-US"/>
              </w:rPr>
            </w:pPr>
            <w:r>
              <w:rPr>
                <w:sz w:val="20"/>
                <w:szCs w:val="20"/>
              </w:rPr>
              <w:t>Za samostalnu aktivnost polaznika nastavnik im može zadati pronalazak i istraživanje videozapisa na internetu iz područja primjene zaštite na radu pri rukovanju motornim viličarima u različitim radnim situacijama. Također mogu istražiti zakonske propise ili pravilnike s tematikom zaštite na radu u logistici i prometu s naglaskom na rukovanje motornim viličarima.</w:t>
            </w:r>
          </w:p>
        </w:tc>
      </w:tr>
      <w:tr w:rsidR="00634018" w:rsidRPr="00397200" w14:paraId="5678871B" w14:textId="77777777" w:rsidTr="00F15C92">
        <w:tc>
          <w:tcPr>
            <w:tcW w:w="1838" w:type="dxa"/>
            <w:shd w:val="clear" w:color="auto" w:fill="B4C6E7" w:themeFill="accent1" w:themeFillTint="66"/>
            <w:tcMar>
              <w:left w:w="57" w:type="dxa"/>
              <w:right w:w="57" w:type="dxa"/>
            </w:tcMar>
            <w:vAlign w:val="center"/>
          </w:tcPr>
          <w:p w14:paraId="0FA97A6A" w14:textId="77777777" w:rsidR="00634018" w:rsidRPr="00397200" w:rsidRDefault="00634018" w:rsidP="00634018">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7392B396" w14:textId="77777777" w:rsidR="00634018" w:rsidRPr="00470B81" w:rsidRDefault="00634018" w:rsidP="00470B81">
            <w:pPr>
              <w:tabs>
                <w:tab w:val="left" w:pos="2820"/>
              </w:tabs>
              <w:spacing w:after="0"/>
              <w:rPr>
                <w:rFonts w:cstheme="minorHAnsi"/>
                <w:iCs/>
                <w:noProof/>
                <w:sz w:val="20"/>
                <w:szCs w:val="20"/>
              </w:rPr>
            </w:pPr>
            <w:r w:rsidRPr="00470B81">
              <w:rPr>
                <w:rFonts w:cstheme="minorHAnsi"/>
                <w:iCs/>
                <w:noProof/>
                <w:sz w:val="20"/>
                <w:szCs w:val="20"/>
              </w:rPr>
              <w:t>Zaštita na radu u logistici i prometu</w:t>
            </w:r>
          </w:p>
          <w:p w14:paraId="5E007B53" w14:textId="3C79A8B8" w:rsidR="00634018" w:rsidRPr="00470B81" w:rsidRDefault="00634018" w:rsidP="00470B81">
            <w:pPr>
              <w:tabs>
                <w:tab w:val="left" w:pos="2820"/>
              </w:tabs>
              <w:spacing w:after="0"/>
              <w:rPr>
                <w:rFonts w:cstheme="minorHAnsi"/>
                <w:iCs/>
                <w:noProof/>
                <w:sz w:val="20"/>
                <w:szCs w:val="20"/>
              </w:rPr>
            </w:pPr>
            <w:r w:rsidRPr="00470B81">
              <w:rPr>
                <w:rFonts w:cstheme="minorHAnsi"/>
                <w:iCs/>
                <w:noProof/>
                <w:sz w:val="20"/>
                <w:szCs w:val="20"/>
              </w:rPr>
              <w:t>Osobna zaštitn</w:t>
            </w:r>
            <w:r w:rsidR="005E534E" w:rsidRPr="00470B81">
              <w:rPr>
                <w:rFonts w:cstheme="minorHAnsi"/>
                <w:iCs/>
                <w:noProof/>
                <w:sz w:val="20"/>
                <w:szCs w:val="20"/>
              </w:rPr>
              <w:t>a</w:t>
            </w:r>
            <w:r w:rsidRPr="00470B81">
              <w:rPr>
                <w:rFonts w:cstheme="minorHAnsi"/>
                <w:iCs/>
                <w:noProof/>
                <w:sz w:val="20"/>
                <w:szCs w:val="20"/>
              </w:rPr>
              <w:t xml:space="preserve"> sredstva</w:t>
            </w:r>
          </w:p>
          <w:p w14:paraId="5388067A" w14:textId="77777777" w:rsidR="00634018" w:rsidRPr="00470B81" w:rsidRDefault="00634018" w:rsidP="00470B81">
            <w:pPr>
              <w:tabs>
                <w:tab w:val="left" w:pos="2820"/>
              </w:tabs>
              <w:spacing w:after="0"/>
              <w:rPr>
                <w:rFonts w:cstheme="minorHAnsi"/>
                <w:iCs/>
                <w:noProof/>
                <w:sz w:val="20"/>
                <w:szCs w:val="20"/>
              </w:rPr>
            </w:pPr>
            <w:r w:rsidRPr="00470B81">
              <w:rPr>
                <w:rFonts w:cstheme="minorHAnsi"/>
                <w:iCs/>
                <w:noProof/>
                <w:sz w:val="20"/>
                <w:szCs w:val="20"/>
              </w:rPr>
              <w:t>Znakovi sigurnosti</w:t>
            </w:r>
          </w:p>
          <w:p w14:paraId="4B39F97A" w14:textId="77777777" w:rsidR="00634018" w:rsidRPr="00470B81" w:rsidRDefault="00634018" w:rsidP="00470B81">
            <w:pPr>
              <w:tabs>
                <w:tab w:val="left" w:pos="2820"/>
              </w:tabs>
              <w:spacing w:after="0"/>
              <w:rPr>
                <w:rFonts w:cstheme="minorHAnsi"/>
                <w:i/>
                <w:noProof/>
                <w:sz w:val="20"/>
                <w:szCs w:val="20"/>
              </w:rPr>
            </w:pPr>
            <w:r w:rsidRPr="00470B81">
              <w:rPr>
                <w:rFonts w:cstheme="minorHAnsi"/>
                <w:iCs/>
                <w:noProof/>
                <w:sz w:val="20"/>
                <w:szCs w:val="20"/>
              </w:rPr>
              <w:t>Kretanje po operativnim površinama</w:t>
            </w:r>
          </w:p>
          <w:p w14:paraId="24511AA9" w14:textId="47A976A9" w:rsidR="00634018" w:rsidRPr="00470B81" w:rsidRDefault="00634018" w:rsidP="00470B81">
            <w:pPr>
              <w:tabs>
                <w:tab w:val="left" w:pos="2820"/>
              </w:tabs>
              <w:spacing w:after="0"/>
              <w:rPr>
                <w:rFonts w:cstheme="minorHAnsi"/>
                <w:i/>
                <w:noProof/>
                <w:sz w:val="20"/>
                <w:szCs w:val="20"/>
              </w:rPr>
            </w:pPr>
            <w:r w:rsidRPr="00470B81">
              <w:rPr>
                <w:rFonts w:cstheme="minorHAnsi"/>
                <w:iCs/>
                <w:noProof/>
                <w:sz w:val="20"/>
                <w:szCs w:val="20"/>
              </w:rPr>
              <w:t>Gašenje požara</w:t>
            </w:r>
          </w:p>
        </w:tc>
      </w:tr>
      <w:tr w:rsidR="00C759FB" w:rsidRPr="00397200" w14:paraId="0D4BAE31" w14:textId="77777777" w:rsidTr="00F15C92">
        <w:trPr>
          <w:trHeight w:val="486"/>
        </w:trPr>
        <w:tc>
          <w:tcPr>
            <w:tcW w:w="9493" w:type="dxa"/>
            <w:gridSpan w:val="3"/>
            <w:shd w:val="clear" w:color="auto" w:fill="B4C6E7" w:themeFill="accent1" w:themeFillTint="66"/>
            <w:tcMar>
              <w:left w:w="57" w:type="dxa"/>
              <w:right w:w="57" w:type="dxa"/>
            </w:tcMar>
            <w:vAlign w:val="center"/>
          </w:tcPr>
          <w:p w14:paraId="68E3FC1C" w14:textId="0FE2902C" w:rsidR="00C759FB" w:rsidRPr="00397200" w:rsidRDefault="00C759FB" w:rsidP="008239CD">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Načini i primjer vrjednovanja</w:t>
            </w:r>
            <w:r w:rsidR="00F35919" w:rsidRPr="00397200">
              <w:rPr>
                <w:rFonts w:asciiTheme="minorHAnsi" w:hAnsiTheme="minorHAnsi" w:cstheme="minorHAnsi"/>
                <w:b/>
                <w:noProof/>
                <w:sz w:val="20"/>
                <w:szCs w:val="20"/>
                <w:lang w:val="hr-HR"/>
              </w:rPr>
              <w:t xml:space="preserve"> skupa ishoda učenja</w:t>
            </w:r>
          </w:p>
        </w:tc>
      </w:tr>
      <w:tr w:rsidR="008F1F8B" w:rsidRPr="00397200" w14:paraId="661F47AD" w14:textId="77777777" w:rsidTr="008239CD">
        <w:trPr>
          <w:trHeight w:val="572"/>
        </w:trPr>
        <w:tc>
          <w:tcPr>
            <w:tcW w:w="9493" w:type="dxa"/>
            <w:gridSpan w:val="3"/>
            <w:tcMar>
              <w:left w:w="57" w:type="dxa"/>
              <w:right w:w="57" w:type="dxa"/>
            </w:tcMar>
          </w:tcPr>
          <w:p w14:paraId="7A986413" w14:textId="77777777" w:rsidR="008F1F8B" w:rsidRPr="00F06615" w:rsidRDefault="008F1F8B" w:rsidP="008F1F8B">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43442ADB" w14:textId="77777777" w:rsidR="008F1F8B" w:rsidRPr="00513504" w:rsidRDefault="008F1F8B" w:rsidP="008F1F8B">
            <w:pPr>
              <w:tabs>
                <w:tab w:val="left" w:pos="2820"/>
              </w:tabs>
              <w:spacing w:after="0"/>
              <w:rPr>
                <w:rFonts w:asciiTheme="minorHAnsi" w:hAnsiTheme="minorHAnsi" w:cstheme="minorHAnsi"/>
                <w:sz w:val="20"/>
                <w:szCs w:val="20"/>
                <w:shd w:val="clear" w:color="auto" w:fill="FFFFFF"/>
              </w:rPr>
            </w:pPr>
            <w:r w:rsidRPr="00513504">
              <w:rPr>
                <w:rFonts w:asciiTheme="minorHAnsi" w:hAnsiTheme="minorHAnsi" w:cstheme="minorHAnsi"/>
                <w:sz w:val="20"/>
                <w:szCs w:val="20"/>
                <w:shd w:val="clear" w:color="auto" w:fill="FFFFFF"/>
              </w:rPr>
              <w:t>Primjer vrednovanja</w:t>
            </w:r>
          </w:p>
          <w:p w14:paraId="292CFA70"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b/>
                <w:bCs/>
                <w:sz w:val="20"/>
                <w:szCs w:val="20"/>
              </w:rPr>
            </w:pPr>
          </w:p>
          <w:p w14:paraId="3D905D39" w14:textId="77777777" w:rsidR="008F1F8B" w:rsidRPr="00F06615"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Problemski zadatak:</w:t>
            </w:r>
          </w:p>
          <w:p w14:paraId="665538EF"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Za pripremljeni opis radnog procesa/radnog mjesta u prometu i logistici treba identificirati izvore opasnosti kojima je zaposlenik izložen, protumačiti prikazane znakove sigurnosti, objasniti kako otkloniti opasnost, odabrati zaštitna sredstva koja treba koristiti te koja su prava i obveze zaposlenika i poslodavca u procesu zaštite na radu.</w:t>
            </w:r>
          </w:p>
          <w:p w14:paraId="6E7611DF"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Elementi vrednovanja:</w:t>
            </w:r>
          </w:p>
          <w:p w14:paraId="42988B2D" w14:textId="77777777" w:rsidR="008F1F8B" w:rsidRDefault="008F1F8B" w:rsidP="008F1F8B">
            <w:pPr>
              <w:pStyle w:val="NormalWeb"/>
              <w:numPr>
                <w:ilvl w:val="0"/>
                <w:numId w:val="20"/>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identificirani izvori opasnosti</w:t>
            </w:r>
          </w:p>
          <w:p w14:paraId="71201E3A" w14:textId="77777777" w:rsidR="008F1F8B" w:rsidRDefault="008F1F8B" w:rsidP="008F1F8B">
            <w:pPr>
              <w:pStyle w:val="NormalWeb"/>
              <w:numPr>
                <w:ilvl w:val="0"/>
                <w:numId w:val="20"/>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protumačeni znakovi sigurnosti</w:t>
            </w:r>
          </w:p>
          <w:p w14:paraId="783491F3" w14:textId="77777777" w:rsidR="008F1F8B" w:rsidRDefault="008F1F8B" w:rsidP="008F1F8B">
            <w:pPr>
              <w:pStyle w:val="NormalWeb"/>
              <w:numPr>
                <w:ilvl w:val="0"/>
                <w:numId w:val="20"/>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odabrana zaštitna sredstva sukladno situaciji.</w:t>
            </w:r>
          </w:p>
          <w:p w14:paraId="13D01349" w14:textId="77777777" w:rsidR="008F1F8B" w:rsidRPr="00F06615" w:rsidRDefault="008F1F8B" w:rsidP="008F1F8B">
            <w:pPr>
              <w:pStyle w:val="NormalWeb"/>
              <w:numPr>
                <w:ilvl w:val="0"/>
                <w:numId w:val="20"/>
              </w:numPr>
              <w:shd w:val="clear" w:color="auto" w:fill="FFFFFF"/>
              <w:spacing w:before="0" w:beforeAutospacing="0" w:after="0" w:afterAutospacing="0"/>
              <w:rPr>
                <w:rFonts w:asciiTheme="minorHAnsi" w:hAnsiTheme="minorHAnsi" w:cstheme="minorHAnsi"/>
                <w:sz w:val="20"/>
                <w:szCs w:val="20"/>
              </w:rPr>
            </w:pPr>
          </w:p>
          <w:p w14:paraId="3080A2AD" w14:textId="77777777" w:rsidR="008F1F8B" w:rsidRPr="00F06615"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Radna situacija:</w:t>
            </w:r>
          </w:p>
          <w:p w14:paraId="51ED8171"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Simulacijom radnog procesa na operativnim površinama u prometu i logistici potrebno je demonstrirati primjenu pravila sigurnog kretanja i način korištenja zaštitne opreme.</w:t>
            </w:r>
          </w:p>
          <w:p w14:paraId="1F8BA78A"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Elementi vrednovanja:</w:t>
            </w:r>
          </w:p>
          <w:p w14:paraId="4BA72AA8" w14:textId="77777777" w:rsidR="008F1F8B" w:rsidRDefault="008F1F8B" w:rsidP="008F1F8B">
            <w:pPr>
              <w:pStyle w:val="NormalWeb"/>
              <w:numPr>
                <w:ilvl w:val="0"/>
                <w:numId w:val="21"/>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demonstriran način kretanja po operativnim površinama robnog/logističkog skladišta</w:t>
            </w:r>
          </w:p>
          <w:p w14:paraId="671C3A7B" w14:textId="77777777" w:rsidR="008F1F8B" w:rsidRDefault="008F1F8B" w:rsidP="008F1F8B">
            <w:pPr>
              <w:pStyle w:val="NormalWeb"/>
              <w:numPr>
                <w:ilvl w:val="0"/>
                <w:numId w:val="21"/>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demonstriran način korištenja zaštitne opreme sukladno radnoj situaciji.</w:t>
            </w:r>
          </w:p>
          <w:p w14:paraId="40FC7D84" w14:textId="77777777" w:rsidR="008F1F8B" w:rsidRPr="00F06615" w:rsidRDefault="008F1F8B" w:rsidP="008F1F8B">
            <w:pPr>
              <w:pStyle w:val="NormalWeb"/>
              <w:shd w:val="clear" w:color="auto" w:fill="FFFFFF"/>
              <w:spacing w:before="0" w:beforeAutospacing="0" w:after="0" w:afterAutospacing="0"/>
              <w:ind w:left="720"/>
              <w:rPr>
                <w:rFonts w:asciiTheme="minorHAnsi" w:hAnsiTheme="minorHAnsi" w:cstheme="minorHAnsi"/>
                <w:sz w:val="20"/>
                <w:szCs w:val="20"/>
              </w:rPr>
            </w:pPr>
          </w:p>
          <w:p w14:paraId="3167FBF5" w14:textId="77777777" w:rsidR="008F1F8B" w:rsidRPr="00F06615"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Radna situacija:</w:t>
            </w:r>
          </w:p>
          <w:p w14:paraId="7D39B905"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Simulacijom nastanka zapaljenja dijela viličara/vozila potrebno je samostalno pogasiti požar. Prilikom demonstriranja gašenja požara treba koristiti aparat za početno gašenje požara.</w:t>
            </w:r>
          </w:p>
          <w:p w14:paraId="2A7BFEE9" w14:textId="77777777" w:rsidR="008F1F8B" w:rsidRDefault="008F1F8B" w:rsidP="008F1F8B">
            <w:pPr>
              <w:pStyle w:val="NormalWeb"/>
              <w:shd w:val="clear" w:color="auto" w:fill="FFFFFF"/>
              <w:spacing w:before="0" w:beforeAutospacing="0" w:after="150" w:afterAutospacing="0"/>
              <w:rPr>
                <w:rFonts w:asciiTheme="minorHAnsi" w:hAnsiTheme="minorHAnsi" w:cstheme="minorHAnsi"/>
                <w:sz w:val="20"/>
                <w:szCs w:val="20"/>
              </w:rPr>
            </w:pPr>
            <w:r>
              <w:rPr>
                <w:rFonts w:asciiTheme="minorHAnsi" w:hAnsiTheme="minorHAnsi" w:cstheme="minorHAnsi"/>
                <w:sz w:val="20"/>
                <w:szCs w:val="20"/>
              </w:rPr>
              <w:t>Elementi vrednovanja:</w:t>
            </w:r>
          </w:p>
          <w:p w14:paraId="71EF017D" w14:textId="77777777" w:rsidR="008F1F8B" w:rsidRDefault="008F1F8B" w:rsidP="008F1F8B">
            <w:pPr>
              <w:pStyle w:val="NormalWeb"/>
              <w:numPr>
                <w:ilvl w:val="0"/>
                <w:numId w:val="22"/>
              </w:numPr>
              <w:shd w:val="clear" w:color="auto" w:fill="FFFFFF"/>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samostalno ugašen požar u simuliranoj situaciji zapaljenja</w:t>
            </w:r>
          </w:p>
          <w:p w14:paraId="10108DDE" w14:textId="7919183C" w:rsidR="008F1F8B" w:rsidRPr="00397200" w:rsidRDefault="008F1F8B" w:rsidP="008F1F8B">
            <w:pPr>
              <w:tabs>
                <w:tab w:val="left" w:pos="2820"/>
              </w:tabs>
              <w:spacing w:after="0"/>
              <w:rPr>
                <w:rFonts w:asciiTheme="minorHAnsi" w:eastAsiaTheme="minorHAnsi" w:hAnsiTheme="minorHAnsi" w:cstheme="minorHAnsi"/>
                <w:noProof/>
                <w:sz w:val="20"/>
                <w:szCs w:val="20"/>
                <w:lang w:val="hr-HR" w:eastAsia="en-US"/>
              </w:rPr>
            </w:pPr>
            <w:r>
              <w:rPr>
                <w:rFonts w:asciiTheme="minorHAnsi" w:hAnsiTheme="minorHAnsi" w:cstheme="minorHAnsi"/>
                <w:sz w:val="20"/>
                <w:szCs w:val="20"/>
              </w:rPr>
              <w:t>korištenje aparata za početno gašenje požara na pravilan način.</w:t>
            </w:r>
          </w:p>
        </w:tc>
      </w:tr>
      <w:tr w:rsidR="00C759FB" w:rsidRPr="00397200" w14:paraId="7B414016" w14:textId="77777777" w:rsidTr="00F15C92">
        <w:tc>
          <w:tcPr>
            <w:tcW w:w="9493" w:type="dxa"/>
            <w:gridSpan w:val="3"/>
            <w:shd w:val="clear" w:color="auto" w:fill="B4C6E7" w:themeFill="accent1" w:themeFillTint="66"/>
            <w:tcMar>
              <w:left w:w="57" w:type="dxa"/>
              <w:right w:w="57" w:type="dxa"/>
            </w:tcMar>
            <w:vAlign w:val="center"/>
          </w:tcPr>
          <w:p w14:paraId="590DA35E" w14:textId="77777777" w:rsidR="00C759FB" w:rsidRPr="00397200" w:rsidRDefault="00C759FB" w:rsidP="008239CD">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lastRenderedPageBreak/>
              <w:t>Prilagodba iskustava učenja za polaznike/osobe s invaliditetom</w:t>
            </w:r>
          </w:p>
        </w:tc>
      </w:tr>
      <w:tr w:rsidR="00C759FB" w:rsidRPr="00397200" w14:paraId="744F7A56" w14:textId="77777777" w:rsidTr="008239CD">
        <w:tc>
          <w:tcPr>
            <w:tcW w:w="9493" w:type="dxa"/>
            <w:gridSpan w:val="3"/>
            <w:tcMar>
              <w:left w:w="57" w:type="dxa"/>
              <w:right w:w="57" w:type="dxa"/>
            </w:tcMar>
          </w:tcPr>
          <w:p w14:paraId="11447E43" w14:textId="77777777" w:rsidR="00C759FB" w:rsidRPr="00397200" w:rsidRDefault="00C759FB" w:rsidP="008239CD">
            <w:pPr>
              <w:tabs>
                <w:tab w:val="left" w:pos="2820"/>
              </w:tabs>
              <w:spacing w:after="0"/>
              <w:rPr>
                <w:rFonts w:asciiTheme="minorHAnsi" w:hAnsiTheme="minorHAnsi" w:cstheme="minorHAnsi"/>
                <w:i/>
                <w:noProof/>
                <w:sz w:val="16"/>
                <w:szCs w:val="16"/>
                <w:lang w:val="hr-HR"/>
              </w:rPr>
            </w:pPr>
            <w:r w:rsidRPr="00397200">
              <w:rPr>
                <w:rFonts w:asciiTheme="minorHAnsi" w:hAnsiTheme="minorHAnsi" w:cstheme="minorHAnsi"/>
                <w:i/>
                <w:noProof/>
                <w:sz w:val="16"/>
                <w:szCs w:val="16"/>
                <w:lang w:val="hr-HR"/>
              </w:rPr>
              <w:t>(Izraditi način i primjer vrjednovanja skupa ishoda učenja za polaznike/osobe s invaliditetom ako je primjenjivo)</w:t>
            </w:r>
          </w:p>
          <w:p w14:paraId="0BAC83F8" w14:textId="77777777" w:rsidR="00C759FB" w:rsidRPr="00397200" w:rsidRDefault="00C759FB" w:rsidP="008239CD">
            <w:pPr>
              <w:tabs>
                <w:tab w:val="left" w:pos="2820"/>
              </w:tabs>
              <w:spacing w:after="0"/>
              <w:rPr>
                <w:rFonts w:asciiTheme="minorHAnsi" w:hAnsiTheme="minorHAnsi" w:cstheme="minorHAnsi"/>
                <w:iCs/>
                <w:noProof/>
                <w:sz w:val="20"/>
                <w:szCs w:val="20"/>
                <w:lang w:val="hr-HR"/>
              </w:rPr>
            </w:pPr>
          </w:p>
        </w:tc>
      </w:tr>
    </w:tbl>
    <w:p w14:paraId="67D53C3A" w14:textId="3372B02D" w:rsidR="00634018" w:rsidRDefault="00634018">
      <w:pPr>
        <w:spacing w:after="160" w:line="259" w:lineRule="auto"/>
        <w:rPr>
          <w:rFonts w:asciiTheme="minorHAnsi" w:hAnsiTheme="minorHAnsi" w:cstheme="minorHAnsi"/>
          <w:noProof/>
          <w:sz w:val="24"/>
          <w:szCs w:val="24"/>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FD1092" w:rsidRPr="00F06615" w14:paraId="531D3FE1" w14:textId="77777777" w:rsidTr="005E534E">
        <w:trPr>
          <w:trHeight w:val="409"/>
        </w:trPr>
        <w:tc>
          <w:tcPr>
            <w:tcW w:w="3104" w:type="dxa"/>
            <w:gridSpan w:val="2"/>
            <w:shd w:val="clear" w:color="auto" w:fill="B4C6E7" w:themeFill="accent1" w:themeFillTint="66"/>
            <w:tcMar>
              <w:left w:w="57" w:type="dxa"/>
              <w:right w:w="57" w:type="dxa"/>
            </w:tcMar>
            <w:vAlign w:val="center"/>
          </w:tcPr>
          <w:p w14:paraId="65C15313" w14:textId="293ECECF" w:rsidR="00FD1092" w:rsidRPr="00F06615" w:rsidRDefault="00FD1092" w:rsidP="00F955F1">
            <w:pPr>
              <w:tabs>
                <w:tab w:val="left" w:pos="2820"/>
              </w:tabs>
              <w:spacing w:after="0"/>
              <w:rPr>
                <w:rFonts w:asciiTheme="minorHAnsi" w:hAnsiTheme="minorHAnsi" w:cstheme="minorHAnsi"/>
                <w:bCs/>
                <w:i/>
                <w:noProof/>
                <w:sz w:val="20"/>
                <w:szCs w:val="20"/>
                <w:lang w:val="hr-HR"/>
              </w:rPr>
            </w:pPr>
            <w:r w:rsidRPr="00F06615">
              <w:rPr>
                <w:rFonts w:asciiTheme="minorHAnsi" w:hAnsiTheme="minorHAnsi" w:cstheme="minorHAnsi"/>
                <w:b/>
                <w:noProof/>
                <w:sz w:val="20"/>
                <w:szCs w:val="20"/>
                <w:lang w:val="hr-HR"/>
              </w:rPr>
              <w:t>Skup ishoda učenja iz SK-a</w:t>
            </w:r>
            <w:r w:rsidR="005E534E">
              <w:rPr>
                <w:rFonts w:asciiTheme="minorHAnsi" w:hAnsiTheme="minorHAnsi" w:cstheme="minorHAnsi"/>
                <w:b/>
                <w:noProof/>
                <w:sz w:val="20"/>
                <w:szCs w:val="20"/>
                <w:lang w:val="hr-HR"/>
              </w:rPr>
              <w:t>, obujam</w:t>
            </w:r>
          </w:p>
        </w:tc>
        <w:tc>
          <w:tcPr>
            <w:tcW w:w="6389" w:type="dxa"/>
            <w:vAlign w:val="center"/>
          </w:tcPr>
          <w:p w14:paraId="449CEC2C" w14:textId="77777777" w:rsidR="00FD1092" w:rsidRPr="00F06615" w:rsidRDefault="00FD1092" w:rsidP="00F955F1">
            <w:pPr>
              <w:tabs>
                <w:tab w:val="left" w:pos="2820"/>
              </w:tabs>
              <w:spacing w:after="0"/>
              <w:rPr>
                <w:rFonts w:asciiTheme="minorHAnsi" w:hAnsiTheme="minorHAnsi" w:cstheme="minorHAnsi"/>
                <w:b/>
                <w:iCs/>
                <w:noProof/>
                <w:sz w:val="20"/>
                <w:szCs w:val="20"/>
                <w:lang w:val="hr-HR"/>
              </w:rPr>
            </w:pPr>
            <w:r w:rsidRPr="00F06615">
              <w:rPr>
                <w:rFonts w:asciiTheme="minorHAnsi" w:hAnsiTheme="minorHAnsi" w:cstheme="minorHAnsi"/>
                <w:b/>
                <w:bCs/>
                <w:noProof/>
                <w:sz w:val="20"/>
                <w:szCs w:val="20"/>
                <w:lang w:val="hr-HR"/>
              </w:rPr>
              <w:t>Prva pomoć u logistici i prometu</w:t>
            </w:r>
            <w:r w:rsidRPr="00F06615">
              <w:rPr>
                <w:rFonts w:asciiTheme="minorHAnsi" w:hAnsiTheme="minorHAnsi" w:cstheme="minorHAnsi"/>
                <w:b/>
                <w:iCs/>
                <w:noProof/>
                <w:sz w:val="20"/>
                <w:szCs w:val="20"/>
                <w:lang w:val="hr-HR"/>
              </w:rPr>
              <w:t>, 1 CSVET</w:t>
            </w:r>
          </w:p>
        </w:tc>
      </w:tr>
      <w:tr w:rsidR="00FD1092" w:rsidRPr="00F06615" w14:paraId="4248FE31" w14:textId="77777777" w:rsidTr="00F955F1">
        <w:tc>
          <w:tcPr>
            <w:tcW w:w="9493" w:type="dxa"/>
            <w:gridSpan w:val="3"/>
            <w:shd w:val="clear" w:color="auto" w:fill="B4C6E7" w:themeFill="accent1" w:themeFillTint="66"/>
            <w:tcMar>
              <w:left w:w="57" w:type="dxa"/>
              <w:right w:w="57" w:type="dxa"/>
            </w:tcMar>
            <w:vAlign w:val="center"/>
          </w:tcPr>
          <w:p w14:paraId="24288A29" w14:textId="77777777" w:rsidR="00FD1092" w:rsidRPr="00F06615" w:rsidRDefault="00FD1092" w:rsidP="00F955F1">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Ishodi učenja</w:t>
            </w:r>
          </w:p>
        </w:tc>
      </w:tr>
      <w:tr w:rsidR="00FD1092" w:rsidRPr="00F06615" w14:paraId="61E15CE3" w14:textId="77777777" w:rsidTr="00F955F1">
        <w:tc>
          <w:tcPr>
            <w:tcW w:w="9493" w:type="dxa"/>
            <w:gridSpan w:val="3"/>
            <w:tcMar>
              <w:left w:w="57" w:type="dxa"/>
              <w:right w:w="57" w:type="dxa"/>
            </w:tcMar>
          </w:tcPr>
          <w:p w14:paraId="054C7998" w14:textId="77777777" w:rsidR="00FD1092" w:rsidRPr="00B82E95" w:rsidRDefault="00FD1092" w:rsidP="00FD1092">
            <w:pPr>
              <w:pStyle w:val="ListParagraph"/>
              <w:numPr>
                <w:ilvl w:val="0"/>
                <w:numId w:val="13"/>
              </w:numPr>
              <w:tabs>
                <w:tab w:val="left" w:pos="2820"/>
              </w:tabs>
              <w:spacing w:after="0"/>
              <w:rPr>
                <w:rFonts w:cstheme="minorHAnsi"/>
                <w:b/>
                <w:bCs/>
                <w:iCs/>
                <w:noProof/>
                <w:sz w:val="20"/>
                <w:szCs w:val="20"/>
              </w:rPr>
            </w:pPr>
            <w:r w:rsidRPr="00B82E95">
              <w:rPr>
                <w:rStyle w:val="Strong"/>
                <w:rFonts w:cstheme="minorHAnsi"/>
                <w:b w:val="0"/>
                <w:bCs w:val="0"/>
                <w:sz w:val="20"/>
                <w:szCs w:val="20"/>
              </w:rPr>
              <w:t>Razlikovati ozljede na radu i bolesti na radnom mjestu</w:t>
            </w:r>
          </w:p>
        </w:tc>
      </w:tr>
      <w:tr w:rsidR="00FD1092" w:rsidRPr="00F06615" w14:paraId="500FD713" w14:textId="77777777" w:rsidTr="00F955F1">
        <w:tc>
          <w:tcPr>
            <w:tcW w:w="9493" w:type="dxa"/>
            <w:gridSpan w:val="3"/>
            <w:tcMar>
              <w:left w:w="57" w:type="dxa"/>
              <w:right w:w="57" w:type="dxa"/>
            </w:tcMar>
          </w:tcPr>
          <w:p w14:paraId="1DB551CD" w14:textId="77777777" w:rsidR="00FD1092" w:rsidRPr="00B82E95" w:rsidRDefault="00FD1092" w:rsidP="00FD1092">
            <w:pPr>
              <w:pStyle w:val="ListParagraph"/>
              <w:numPr>
                <w:ilvl w:val="0"/>
                <w:numId w:val="13"/>
              </w:numPr>
              <w:tabs>
                <w:tab w:val="left" w:pos="2820"/>
              </w:tabs>
              <w:spacing w:after="0"/>
              <w:rPr>
                <w:rFonts w:cstheme="minorHAnsi"/>
                <w:b/>
                <w:bCs/>
                <w:iCs/>
                <w:noProof/>
                <w:sz w:val="20"/>
                <w:szCs w:val="20"/>
              </w:rPr>
            </w:pPr>
            <w:r w:rsidRPr="00B82E95">
              <w:rPr>
                <w:rStyle w:val="Strong"/>
                <w:rFonts w:cstheme="minorHAnsi"/>
                <w:b w:val="0"/>
                <w:bCs w:val="0"/>
                <w:sz w:val="20"/>
                <w:szCs w:val="20"/>
              </w:rPr>
              <w:t>Opisati sredstva za pružanje prve pomoći i sadržaj ormarića za prvu pomoć</w:t>
            </w:r>
          </w:p>
        </w:tc>
      </w:tr>
      <w:tr w:rsidR="00FD1092" w:rsidRPr="00F06615" w14:paraId="3CDDF367" w14:textId="77777777" w:rsidTr="00F955F1">
        <w:tc>
          <w:tcPr>
            <w:tcW w:w="9493" w:type="dxa"/>
            <w:gridSpan w:val="3"/>
            <w:tcMar>
              <w:left w:w="57" w:type="dxa"/>
              <w:right w:w="57" w:type="dxa"/>
            </w:tcMar>
          </w:tcPr>
          <w:p w14:paraId="0ABAD730" w14:textId="77777777" w:rsidR="00FD1092" w:rsidRPr="00B82E95" w:rsidRDefault="00FD1092" w:rsidP="00FD1092">
            <w:pPr>
              <w:pStyle w:val="ListParagraph"/>
              <w:numPr>
                <w:ilvl w:val="0"/>
                <w:numId w:val="13"/>
              </w:numPr>
              <w:tabs>
                <w:tab w:val="left" w:pos="2820"/>
              </w:tabs>
              <w:spacing w:after="0"/>
              <w:rPr>
                <w:rFonts w:cstheme="minorHAnsi"/>
                <w:b/>
                <w:bCs/>
                <w:iCs/>
                <w:noProof/>
                <w:sz w:val="20"/>
                <w:szCs w:val="20"/>
              </w:rPr>
            </w:pPr>
            <w:r w:rsidRPr="00B82E95">
              <w:rPr>
                <w:rStyle w:val="Strong"/>
                <w:rFonts w:cstheme="minorHAnsi"/>
                <w:b w:val="0"/>
                <w:bCs w:val="0"/>
                <w:sz w:val="20"/>
                <w:szCs w:val="20"/>
              </w:rPr>
              <w:t>Objasniti pravila pružanja prve pomoći pri ozljedama na radu i bolestima na radnom mjestu</w:t>
            </w:r>
          </w:p>
        </w:tc>
      </w:tr>
      <w:tr w:rsidR="00FD1092" w:rsidRPr="00F06615" w14:paraId="17B929DD" w14:textId="77777777" w:rsidTr="00F955F1">
        <w:tc>
          <w:tcPr>
            <w:tcW w:w="9493" w:type="dxa"/>
            <w:gridSpan w:val="3"/>
            <w:tcMar>
              <w:left w:w="57" w:type="dxa"/>
              <w:right w:w="57" w:type="dxa"/>
            </w:tcMar>
          </w:tcPr>
          <w:p w14:paraId="29CF7B47" w14:textId="77777777" w:rsidR="00FD1092" w:rsidRPr="00B82E95" w:rsidRDefault="00FD1092" w:rsidP="00FD1092">
            <w:pPr>
              <w:pStyle w:val="ListParagraph"/>
              <w:numPr>
                <w:ilvl w:val="0"/>
                <w:numId w:val="13"/>
              </w:numPr>
              <w:tabs>
                <w:tab w:val="left" w:pos="2820"/>
              </w:tabs>
              <w:spacing w:after="0"/>
              <w:rPr>
                <w:rFonts w:cstheme="minorHAnsi"/>
                <w:b/>
                <w:bCs/>
                <w:iCs/>
                <w:noProof/>
                <w:sz w:val="20"/>
                <w:szCs w:val="20"/>
              </w:rPr>
            </w:pPr>
            <w:r w:rsidRPr="00B82E95">
              <w:rPr>
                <w:rStyle w:val="Strong"/>
                <w:rFonts w:cstheme="minorHAnsi"/>
                <w:b w:val="0"/>
                <w:bCs w:val="0"/>
                <w:sz w:val="20"/>
                <w:szCs w:val="20"/>
              </w:rPr>
              <w:t>Demonstrirati pružanje prve pomoći pri simuliranim ozljedama na radu i bolestima na radnom mjestu</w:t>
            </w:r>
          </w:p>
        </w:tc>
      </w:tr>
      <w:tr w:rsidR="00FD1092" w:rsidRPr="00F06615" w14:paraId="32DCE41E" w14:textId="77777777" w:rsidTr="00F955F1">
        <w:trPr>
          <w:trHeight w:val="427"/>
        </w:trPr>
        <w:tc>
          <w:tcPr>
            <w:tcW w:w="9493" w:type="dxa"/>
            <w:gridSpan w:val="3"/>
            <w:shd w:val="clear" w:color="auto" w:fill="B4C6E7" w:themeFill="accent1" w:themeFillTint="66"/>
            <w:tcMar>
              <w:left w:w="57" w:type="dxa"/>
              <w:right w:w="57" w:type="dxa"/>
            </w:tcMar>
            <w:vAlign w:val="center"/>
          </w:tcPr>
          <w:p w14:paraId="3587B94F" w14:textId="77777777" w:rsidR="00FD1092" w:rsidRPr="00F06615" w:rsidRDefault="00FD1092" w:rsidP="00F955F1">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Dominantan nastavni sustav i opis načina ostvarivanja SIU</w:t>
            </w:r>
          </w:p>
        </w:tc>
      </w:tr>
      <w:tr w:rsidR="00073ACA" w:rsidRPr="00F06615" w14:paraId="51E59371" w14:textId="77777777" w:rsidTr="00F955F1">
        <w:trPr>
          <w:trHeight w:val="2821"/>
        </w:trPr>
        <w:tc>
          <w:tcPr>
            <w:tcW w:w="9493" w:type="dxa"/>
            <w:gridSpan w:val="3"/>
            <w:tcMar>
              <w:left w:w="57" w:type="dxa"/>
              <w:right w:w="57" w:type="dxa"/>
            </w:tcMar>
          </w:tcPr>
          <w:p w14:paraId="121AA40E" w14:textId="77777777" w:rsidR="00073ACA" w:rsidRDefault="00073ACA" w:rsidP="00073ACA">
            <w:pPr>
              <w:tabs>
                <w:tab w:val="left" w:pos="2820"/>
              </w:tabs>
              <w:spacing w:before="60" w:after="60" w:line="240" w:lineRule="auto"/>
              <w:jc w:val="both"/>
              <w:rPr>
                <w:sz w:val="20"/>
                <w:szCs w:val="20"/>
              </w:rPr>
            </w:pPr>
            <w:r>
              <w:rPr>
                <w:sz w:val="20"/>
                <w:szCs w:val="20"/>
              </w:rPr>
              <w:t xml:space="preserve">Dominantan nastavni sustav za ovaj skup ishoda učenja je učenje temeljeno na radu. </w:t>
            </w:r>
          </w:p>
          <w:p w14:paraId="231468F5" w14:textId="77777777" w:rsidR="00073ACA" w:rsidRDefault="00073ACA" w:rsidP="00073ACA">
            <w:pPr>
              <w:tabs>
                <w:tab w:val="left" w:pos="2820"/>
              </w:tabs>
              <w:spacing w:before="60" w:after="60" w:line="240" w:lineRule="auto"/>
              <w:jc w:val="both"/>
              <w:rPr>
                <w:sz w:val="20"/>
                <w:szCs w:val="20"/>
              </w:rPr>
            </w:pPr>
            <w:r>
              <w:rPr>
                <w:sz w:val="20"/>
                <w:szCs w:val="20"/>
              </w:rPr>
              <w:t xml:space="preserve">Na početku, nastavnik demonstrira način na koji se primjenjuju pružanje prve pomoći pri ozuljedama na radu i bolestima na radnom mjestu rukovatelje motornim viličarom. Ukazuje na moguće izvore opasnosti  pri nekoj od ozljeda na radu, a sve s ciljem povećanja </w:t>
            </w:r>
            <w:r w:rsidRPr="005F1F66">
              <w:rPr>
                <w:sz w:val="20"/>
                <w:szCs w:val="20"/>
              </w:rPr>
              <w:t xml:space="preserve">sigurnosti na radu </w:t>
            </w:r>
            <w:r>
              <w:rPr>
                <w:sz w:val="20"/>
                <w:szCs w:val="20"/>
              </w:rPr>
              <w:t xml:space="preserve">i radne učinkovitosti. Nastavnik pokazuje polaznicima pribor za prvu pomoć te demonstrira njihovu primjenu. </w:t>
            </w:r>
            <w:r w:rsidRPr="00E623C6">
              <w:rPr>
                <w:sz w:val="20"/>
                <w:szCs w:val="20"/>
              </w:rPr>
              <w:t>Na lutki ili svom kolegi (koji u dogovoru s nastavnikom simulira ozljedu) polaznici demonstriraju primjenu postupaka prve pomoći prilikom saniranja ozljede zadobivene pri radu</w:t>
            </w:r>
            <w:r>
              <w:rPr>
                <w:sz w:val="20"/>
                <w:szCs w:val="20"/>
              </w:rPr>
              <w:t>.</w:t>
            </w:r>
          </w:p>
          <w:p w14:paraId="610B3780" w14:textId="77777777" w:rsidR="00073ACA" w:rsidRDefault="00073ACA" w:rsidP="00073ACA">
            <w:pPr>
              <w:tabs>
                <w:tab w:val="left" w:pos="2820"/>
              </w:tabs>
              <w:spacing w:before="60" w:after="60" w:line="240" w:lineRule="auto"/>
              <w:jc w:val="both"/>
              <w:rPr>
                <w:sz w:val="20"/>
                <w:szCs w:val="20"/>
              </w:rPr>
            </w:pPr>
            <w:r>
              <w:rPr>
                <w:sz w:val="20"/>
                <w:szCs w:val="20"/>
              </w:rPr>
              <w:t>U ovom skupu ishoda učenja naglasak treba staviti na primjenu stečenih znanja iz područja pružanja prve pomoći do dolaska stručne osobe. Nastavnik prema potrebi pomaže, vodi polaznika do očekivane razine samostalnosti te daje povratnu informaciju o uspješnosti realizacije zadataka.</w:t>
            </w:r>
          </w:p>
          <w:p w14:paraId="1F77CC4E" w14:textId="065D01B2" w:rsidR="00073ACA" w:rsidRPr="00F06615" w:rsidRDefault="00073ACA" w:rsidP="00073ACA">
            <w:pPr>
              <w:tabs>
                <w:tab w:val="left" w:pos="2820"/>
              </w:tabs>
              <w:spacing w:after="0"/>
              <w:jc w:val="both"/>
              <w:rPr>
                <w:rFonts w:asciiTheme="minorHAnsi" w:hAnsiTheme="minorHAnsi" w:cstheme="minorHAnsi"/>
                <w:iCs/>
                <w:noProof/>
                <w:color w:val="FF0000"/>
                <w:sz w:val="20"/>
                <w:szCs w:val="20"/>
                <w:lang w:val="hr-HR"/>
              </w:rPr>
            </w:pPr>
            <w:r w:rsidRPr="00F06615">
              <w:rPr>
                <w:rFonts w:asciiTheme="minorHAnsi" w:eastAsia="Times New Roman" w:hAnsiTheme="minorHAnsi" w:cstheme="minorHAnsi"/>
                <w:bCs/>
                <w:sz w:val="20"/>
                <w:szCs w:val="20"/>
                <w:lang w:eastAsia="hr-HR"/>
              </w:rPr>
              <w:t>Osim navedenih vještina, polaznici izgrađuju stav o važnosti pravilnog i pravovremenog pružanja prve pomoći u cilju spašavanja ljudskog života.</w:t>
            </w:r>
          </w:p>
        </w:tc>
      </w:tr>
      <w:tr w:rsidR="00FD1092" w:rsidRPr="00F06615" w14:paraId="44AE7C4E" w14:textId="77777777" w:rsidTr="00F955F1">
        <w:tc>
          <w:tcPr>
            <w:tcW w:w="1838" w:type="dxa"/>
            <w:shd w:val="clear" w:color="auto" w:fill="B4C6E7" w:themeFill="accent1" w:themeFillTint="66"/>
            <w:tcMar>
              <w:left w:w="57" w:type="dxa"/>
              <w:right w:w="57" w:type="dxa"/>
            </w:tcMar>
            <w:vAlign w:val="center"/>
          </w:tcPr>
          <w:p w14:paraId="6F563E59" w14:textId="77777777" w:rsidR="00FD1092" w:rsidRPr="00F06615" w:rsidRDefault="00FD1092" w:rsidP="00F955F1">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5AA2D68A" w14:textId="77777777" w:rsidR="00FD1092" w:rsidRPr="00470B81" w:rsidRDefault="00FD1092" w:rsidP="00470B81">
            <w:pPr>
              <w:tabs>
                <w:tab w:val="left" w:pos="2820"/>
              </w:tabs>
              <w:spacing w:after="0"/>
              <w:rPr>
                <w:rFonts w:cstheme="minorHAnsi"/>
                <w:iCs/>
                <w:noProof/>
                <w:sz w:val="20"/>
                <w:szCs w:val="20"/>
              </w:rPr>
            </w:pPr>
            <w:r w:rsidRPr="00470B81">
              <w:rPr>
                <w:rFonts w:cstheme="minorHAnsi"/>
                <w:iCs/>
                <w:noProof/>
                <w:sz w:val="20"/>
                <w:szCs w:val="20"/>
              </w:rPr>
              <w:t>Ozljede na radu i bolesti na radnom mjestu</w:t>
            </w:r>
          </w:p>
          <w:p w14:paraId="340D4FDD" w14:textId="77777777" w:rsidR="00FD1092" w:rsidRPr="00470B81" w:rsidRDefault="00FD1092" w:rsidP="00470B81">
            <w:pPr>
              <w:tabs>
                <w:tab w:val="left" w:pos="2820"/>
              </w:tabs>
              <w:spacing w:after="0"/>
              <w:rPr>
                <w:rFonts w:cstheme="minorHAnsi"/>
                <w:iCs/>
                <w:noProof/>
                <w:sz w:val="20"/>
                <w:szCs w:val="20"/>
              </w:rPr>
            </w:pPr>
            <w:r w:rsidRPr="00470B81">
              <w:rPr>
                <w:rFonts w:cstheme="minorHAnsi"/>
                <w:iCs/>
                <w:noProof/>
                <w:sz w:val="20"/>
                <w:szCs w:val="20"/>
              </w:rPr>
              <w:t>Sredstva prve pomoći</w:t>
            </w:r>
          </w:p>
          <w:p w14:paraId="7DBDA20E" w14:textId="77777777" w:rsidR="00FD1092" w:rsidRPr="00470B81" w:rsidRDefault="00FD1092" w:rsidP="00470B81">
            <w:pPr>
              <w:tabs>
                <w:tab w:val="left" w:pos="2820"/>
              </w:tabs>
              <w:spacing w:after="0"/>
              <w:rPr>
                <w:rFonts w:cstheme="minorHAnsi"/>
                <w:iCs/>
                <w:noProof/>
                <w:sz w:val="20"/>
                <w:szCs w:val="20"/>
              </w:rPr>
            </w:pPr>
            <w:r w:rsidRPr="00470B81">
              <w:rPr>
                <w:rFonts w:cstheme="minorHAnsi"/>
                <w:iCs/>
                <w:noProof/>
                <w:sz w:val="20"/>
                <w:szCs w:val="20"/>
              </w:rPr>
              <w:t>Ormarić prve pomoći</w:t>
            </w:r>
          </w:p>
          <w:p w14:paraId="6EFEEBF1" w14:textId="77777777" w:rsidR="00FD1092" w:rsidRPr="00470B81" w:rsidRDefault="00FD1092" w:rsidP="00470B81">
            <w:pPr>
              <w:tabs>
                <w:tab w:val="left" w:pos="2820"/>
              </w:tabs>
              <w:spacing w:after="0"/>
              <w:rPr>
                <w:rFonts w:cstheme="minorHAnsi"/>
                <w:iCs/>
                <w:noProof/>
                <w:sz w:val="20"/>
                <w:szCs w:val="20"/>
              </w:rPr>
            </w:pPr>
            <w:r w:rsidRPr="00470B81">
              <w:rPr>
                <w:rFonts w:cstheme="minorHAnsi"/>
                <w:iCs/>
                <w:noProof/>
                <w:sz w:val="20"/>
                <w:szCs w:val="20"/>
              </w:rPr>
              <w:t>Pružanje prve pomoći</w:t>
            </w:r>
          </w:p>
        </w:tc>
      </w:tr>
      <w:tr w:rsidR="00FD1092" w:rsidRPr="00F06615" w14:paraId="584A61EF" w14:textId="77777777" w:rsidTr="00F955F1">
        <w:trPr>
          <w:trHeight w:val="486"/>
        </w:trPr>
        <w:tc>
          <w:tcPr>
            <w:tcW w:w="9493" w:type="dxa"/>
            <w:gridSpan w:val="3"/>
            <w:shd w:val="clear" w:color="auto" w:fill="B4C6E7" w:themeFill="accent1" w:themeFillTint="66"/>
            <w:tcMar>
              <w:left w:w="57" w:type="dxa"/>
              <w:right w:w="57" w:type="dxa"/>
            </w:tcMar>
            <w:vAlign w:val="center"/>
          </w:tcPr>
          <w:p w14:paraId="74E38AA2" w14:textId="77777777" w:rsidR="00FD1092" w:rsidRPr="00F06615" w:rsidRDefault="00FD1092" w:rsidP="00F955F1">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Načini i primjer vrjednovanja skupa ishoda učenja</w:t>
            </w:r>
          </w:p>
        </w:tc>
      </w:tr>
      <w:tr w:rsidR="00D97EFC" w:rsidRPr="00F06615" w14:paraId="165D0F5A" w14:textId="77777777" w:rsidTr="00F955F1">
        <w:trPr>
          <w:trHeight w:val="572"/>
        </w:trPr>
        <w:tc>
          <w:tcPr>
            <w:tcW w:w="9493" w:type="dxa"/>
            <w:gridSpan w:val="3"/>
            <w:tcMar>
              <w:left w:w="57" w:type="dxa"/>
              <w:right w:w="57" w:type="dxa"/>
            </w:tcMar>
          </w:tcPr>
          <w:p w14:paraId="76BCE052" w14:textId="77777777" w:rsidR="00D97EFC" w:rsidRPr="00F06615" w:rsidRDefault="00D97EFC" w:rsidP="00D97EFC">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46F696E2" w14:textId="77777777" w:rsidR="00D97EFC" w:rsidRDefault="00D97EFC" w:rsidP="00D97EFC">
            <w:pPr>
              <w:tabs>
                <w:tab w:val="left" w:pos="2820"/>
              </w:tabs>
              <w:spacing w:after="0"/>
              <w:rPr>
                <w:rFonts w:asciiTheme="minorHAnsi" w:hAnsiTheme="minorHAnsi" w:cstheme="minorHAnsi"/>
                <w:sz w:val="20"/>
                <w:szCs w:val="20"/>
                <w:shd w:val="clear" w:color="auto" w:fill="FFFFFF"/>
              </w:rPr>
            </w:pPr>
          </w:p>
          <w:p w14:paraId="7D0747EC" w14:textId="77777777" w:rsidR="00D97EFC" w:rsidRDefault="00D97EFC" w:rsidP="00D97EFC">
            <w:pPr>
              <w:tabs>
                <w:tab w:val="left" w:pos="2820"/>
              </w:tabs>
              <w:spacing w:after="0"/>
              <w:rPr>
                <w:rFonts w:asciiTheme="minorHAnsi" w:hAnsiTheme="minorHAnsi" w:cstheme="minorHAnsi"/>
                <w:sz w:val="20"/>
                <w:szCs w:val="20"/>
                <w:shd w:val="clear" w:color="auto" w:fill="FFFFFF"/>
              </w:rPr>
            </w:pPr>
            <w:r w:rsidRPr="006620E2">
              <w:rPr>
                <w:rFonts w:asciiTheme="minorHAnsi" w:hAnsiTheme="minorHAnsi" w:cstheme="minorHAnsi"/>
                <w:sz w:val="20"/>
                <w:szCs w:val="20"/>
                <w:shd w:val="clear" w:color="auto" w:fill="FFFFFF"/>
              </w:rPr>
              <w:lastRenderedPageBreak/>
              <w:t>Primjer vrednovanja</w:t>
            </w:r>
          </w:p>
          <w:p w14:paraId="1B5F1130" w14:textId="77777777" w:rsidR="00D97EFC" w:rsidRPr="007165F4" w:rsidRDefault="00D97EFC" w:rsidP="00D97EFC">
            <w:pPr>
              <w:tabs>
                <w:tab w:val="left" w:pos="2820"/>
              </w:tabs>
              <w:spacing w:after="0"/>
              <w:rPr>
                <w:rFonts w:asciiTheme="minorHAnsi" w:hAnsiTheme="minorHAnsi" w:cstheme="minorHAnsi"/>
                <w:sz w:val="20"/>
                <w:szCs w:val="20"/>
                <w:shd w:val="clear" w:color="auto" w:fill="FFFFFF"/>
              </w:rPr>
            </w:pPr>
          </w:p>
          <w:p w14:paraId="29231A02" w14:textId="77777777" w:rsidR="00D97EFC" w:rsidRPr="00895B88" w:rsidRDefault="00D97EFC" w:rsidP="00D97EFC">
            <w:pPr>
              <w:pStyle w:val="NormalWeb"/>
              <w:shd w:val="clear" w:color="auto" w:fill="FFFFFF"/>
              <w:spacing w:before="0" w:beforeAutospacing="0" w:after="150" w:afterAutospacing="0"/>
              <w:rPr>
                <w:rFonts w:asciiTheme="minorHAnsi" w:eastAsia="Calibri" w:hAnsiTheme="minorHAnsi" w:cstheme="minorHAnsi"/>
                <w:b/>
                <w:bCs/>
                <w:sz w:val="20"/>
                <w:szCs w:val="20"/>
                <w:shd w:val="clear" w:color="auto" w:fill="FFFFFF"/>
                <w:lang w:val="bs-Latn-BA" w:eastAsia="bs-Latn-BA"/>
              </w:rPr>
            </w:pPr>
            <w:r w:rsidRPr="00895B88">
              <w:rPr>
                <w:rFonts w:asciiTheme="minorHAnsi" w:eastAsia="Calibri" w:hAnsiTheme="minorHAnsi" w:cstheme="minorHAnsi"/>
                <w:b/>
                <w:bCs/>
                <w:sz w:val="20"/>
                <w:szCs w:val="20"/>
                <w:shd w:val="clear" w:color="auto" w:fill="FFFFFF"/>
                <w:lang w:val="bs-Latn-BA" w:eastAsia="bs-Latn-BA"/>
              </w:rPr>
              <w:t>Problemski zadatak:</w:t>
            </w:r>
          </w:p>
          <w:p w14:paraId="42A981B6" w14:textId="77777777" w:rsidR="00D97EFC" w:rsidRDefault="00D97EFC" w:rsidP="00D97EFC">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sidRPr="00895B88">
              <w:rPr>
                <w:rFonts w:asciiTheme="minorHAnsi" w:eastAsia="Calibri" w:hAnsiTheme="minorHAnsi" w:cstheme="minorHAnsi"/>
                <w:sz w:val="20"/>
                <w:szCs w:val="20"/>
                <w:shd w:val="clear" w:color="auto" w:fill="FFFFFF"/>
                <w:lang w:val="bs-Latn-BA" w:eastAsia="bs-Latn-BA"/>
              </w:rPr>
              <w:t xml:space="preserve">U skladu sa zadanom ozljedom/bolesti osobe na radnom mjestu treba predvidjeti redoslijed postupaka, potrebna sredstva i način pružanja prve pomoći. </w:t>
            </w:r>
          </w:p>
          <w:p w14:paraId="7BE20BCA" w14:textId="77777777" w:rsidR="00D97EFC" w:rsidRDefault="00D97EFC" w:rsidP="00D97EFC">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Elementi vrednovanja:</w:t>
            </w:r>
          </w:p>
          <w:p w14:paraId="29EB3B12" w14:textId="77777777" w:rsidR="00D97EFC" w:rsidRDefault="00D97EFC" w:rsidP="00D97EFC">
            <w:pPr>
              <w:pStyle w:val="NormalWeb"/>
              <w:numPr>
                <w:ilvl w:val="0"/>
                <w:numId w:val="23"/>
              </w:numPr>
              <w:shd w:val="clear" w:color="auto" w:fill="FFFFFF"/>
              <w:spacing w:before="0" w:beforeAutospacing="0" w:after="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osmišljen redosljed postupaka pružanja prve pomoći sukladno zadanoj ozljedi/bolesti</w:t>
            </w:r>
          </w:p>
          <w:p w14:paraId="4045F097" w14:textId="77777777" w:rsidR="00D97EFC" w:rsidRDefault="00D97EFC" w:rsidP="00D97EFC">
            <w:pPr>
              <w:pStyle w:val="NormalWeb"/>
              <w:numPr>
                <w:ilvl w:val="0"/>
                <w:numId w:val="23"/>
              </w:numPr>
              <w:shd w:val="clear" w:color="auto" w:fill="FFFFFF"/>
              <w:spacing w:before="0" w:beforeAutospacing="0" w:after="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izabrana sredstva pružanja prve pomoći sukladno zadanoj ozljedi/bolesti</w:t>
            </w:r>
          </w:p>
          <w:p w14:paraId="562B9C88" w14:textId="77777777" w:rsidR="00D97EFC" w:rsidRPr="00895B88" w:rsidRDefault="00D97EFC" w:rsidP="00D97EFC">
            <w:pPr>
              <w:pStyle w:val="NormalWeb"/>
              <w:numPr>
                <w:ilvl w:val="0"/>
                <w:numId w:val="23"/>
              </w:numPr>
              <w:shd w:val="clear" w:color="auto" w:fill="FFFFFF"/>
              <w:spacing w:before="0" w:beforeAutospacing="0" w:after="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odabran način pružanja prve pomoći sukladno zadanoj ozljedi/bolesti.</w:t>
            </w:r>
          </w:p>
          <w:p w14:paraId="6220F8C7" w14:textId="77777777" w:rsidR="00D97EFC" w:rsidRDefault="00D97EFC" w:rsidP="00D97EFC">
            <w:pPr>
              <w:pStyle w:val="NormalWeb"/>
              <w:shd w:val="clear" w:color="auto" w:fill="FFFFFF"/>
              <w:spacing w:before="0" w:beforeAutospacing="0" w:after="150" w:afterAutospacing="0"/>
              <w:rPr>
                <w:rFonts w:asciiTheme="minorHAnsi" w:eastAsia="Calibri" w:hAnsiTheme="minorHAnsi" w:cstheme="minorHAnsi"/>
                <w:b/>
                <w:bCs/>
                <w:sz w:val="20"/>
                <w:szCs w:val="20"/>
                <w:shd w:val="clear" w:color="auto" w:fill="FFFFFF"/>
                <w:lang w:val="bs-Latn-BA" w:eastAsia="bs-Latn-BA"/>
              </w:rPr>
            </w:pPr>
          </w:p>
          <w:p w14:paraId="25F4CF4C" w14:textId="77777777" w:rsidR="00D97EFC" w:rsidRPr="00895B88" w:rsidRDefault="00D97EFC" w:rsidP="00D97EFC">
            <w:pPr>
              <w:pStyle w:val="NormalWeb"/>
              <w:shd w:val="clear" w:color="auto" w:fill="FFFFFF"/>
              <w:spacing w:before="0" w:beforeAutospacing="0" w:after="150" w:afterAutospacing="0"/>
              <w:rPr>
                <w:rFonts w:asciiTheme="minorHAnsi" w:eastAsia="Calibri" w:hAnsiTheme="minorHAnsi" w:cstheme="minorHAnsi"/>
                <w:b/>
                <w:bCs/>
                <w:sz w:val="20"/>
                <w:szCs w:val="20"/>
                <w:shd w:val="clear" w:color="auto" w:fill="FFFFFF"/>
                <w:lang w:val="bs-Latn-BA" w:eastAsia="bs-Latn-BA"/>
              </w:rPr>
            </w:pPr>
            <w:r w:rsidRPr="00895B88">
              <w:rPr>
                <w:rFonts w:asciiTheme="minorHAnsi" w:eastAsia="Calibri" w:hAnsiTheme="minorHAnsi" w:cstheme="minorHAnsi"/>
                <w:b/>
                <w:bCs/>
                <w:sz w:val="20"/>
                <w:szCs w:val="20"/>
                <w:shd w:val="clear" w:color="auto" w:fill="FFFFFF"/>
                <w:lang w:val="bs-Latn-BA" w:eastAsia="bs-Latn-BA"/>
              </w:rPr>
              <w:t>Radna situacija:</w:t>
            </w:r>
          </w:p>
          <w:p w14:paraId="3BC16AC1" w14:textId="77777777" w:rsidR="00D97EFC" w:rsidRDefault="00D97EFC" w:rsidP="00D97EFC">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sidRPr="00895B88">
              <w:rPr>
                <w:rFonts w:asciiTheme="minorHAnsi" w:eastAsia="Calibri" w:hAnsiTheme="minorHAnsi" w:cstheme="minorHAnsi"/>
                <w:sz w:val="20"/>
                <w:szCs w:val="20"/>
                <w:shd w:val="clear" w:color="auto" w:fill="FFFFFF"/>
                <w:lang w:val="bs-Latn-BA" w:eastAsia="bs-Latn-BA"/>
              </w:rPr>
              <w:t>Simulacijom ozljede na radu u vidu nagnječenja ekstremiteta potrebno je samostalno zbrinuti ozlijeđenu osobu. Prilikom demonstriranja zbrinjavanja ozljede treba koristiti odgovarajuća sredstva i primijeniti pravila pružanja prve pomoći.</w:t>
            </w:r>
          </w:p>
          <w:p w14:paraId="06294748" w14:textId="77777777" w:rsidR="00D97EFC" w:rsidRDefault="00D97EFC" w:rsidP="00D97EFC">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Elementi vrednovanja:</w:t>
            </w:r>
          </w:p>
          <w:p w14:paraId="78A04E79" w14:textId="77777777" w:rsidR="00D97EFC" w:rsidRDefault="00D97EFC" w:rsidP="00D97EFC">
            <w:pPr>
              <w:pStyle w:val="NormalWeb"/>
              <w:numPr>
                <w:ilvl w:val="0"/>
                <w:numId w:val="24"/>
              </w:numPr>
              <w:shd w:val="clear" w:color="auto" w:fill="FFFFFF"/>
              <w:spacing w:before="0" w:beforeAutospacing="0" w:after="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samostalno zbrinuta ozlijeđena osoba do dolaska stručne medicinske pomoći</w:t>
            </w:r>
          </w:p>
          <w:p w14:paraId="6ADF5F6F" w14:textId="38EF7670" w:rsidR="00D97EFC" w:rsidRPr="007C1E5C" w:rsidRDefault="00D97EFC" w:rsidP="00D97EFC">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Pr>
                <w:rFonts w:asciiTheme="minorHAnsi" w:eastAsia="Calibri" w:hAnsiTheme="minorHAnsi" w:cstheme="minorHAnsi"/>
                <w:sz w:val="20"/>
                <w:szCs w:val="20"/>
                <w:shd w:val="clear" w:color="auto" w:fill="FFFFFF"/>
                <w:lang w:val="bs-Latn-BA" w:eastAsia="bs-Latn-BA"/>
              </w:rPr>
              <w:t>korištena odgovarajuća sredstva i pravila pružanja prve pomoći.</w:t>
            </w:r>
          </w:p>
        </w:tc>
      </w:tr>
      <w:tr w:rsidR="00FD1092" w:rsidRPr="00F06615" w14:paraId="4AFD1F1B" w14:textId="77777777" w:rsidTr="00F955F1">
        <w:tc>
          <w:tcPr>
            <w:tcW w:w="9493" w:type="dxa"/>
            <w:gridSpan w:val="3"/>
            <w:shd w:val="clear" w:color="auto" w:fill="B4C6E7" w:themeFill="accent1" w:themeFillTint="66"/>
            <w:tcMar>
              <w:left w:w="57" w:type="dxa"/>
              <w:right w:w="57" w:type="dxa"/>
            </w:tcMar>
            <w:vAlign w:val="center"/>
          </w:tcPr>
          <w:p w14:paraId="0B22A413" w14:textId="77777777" w:rsidR="00FD1092" w:rsidRPr="00F06615" w:rsidRDefault="00FD1092" w:rsidP="00F955F1">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lastRenderedPageBreak/>
              <w:t>Prilagodba iskustava učenja za polaznike/osobe s invaliditetom</w:t>
            </w:r>
          </w:p>
        </w:tc>
      </w:tr>
      <w:tr w:rsidR="00FD1092" w:rsidRPr="00F06615" w14:paraId="124C520D" w14:textId="77777777" w:rsidTr="00F955F1">
        <w:tc>
          <w:tcPr>
            <w:tcW w:w="9493" w:type="dxa"/>
            <w:gridSpan w:val="3"/>
            <w:tcMar>
              <w:left w:w="57" w:type="dxa"/>
              <w:right w:w="57" w:type="dxa"/>
            </w:tcMar>
          </w:tcPr>
          <w:p w14:paraId="6B9F1D1B" w14:textId="77777777" w:rsidR="00FD1092" w:rsidRPr="00F919E2" w:rsidRDefault="00FD1092" w:rsidP="00F955F1">
            <w:pPr>
              <w:tabs>
                <w:tab w:val="left" w:pos="2820"/>
              </w:tabs>
              <w:spacing w:after="0"/>
              <w:rPr>
                <w:rFonts w:asciiTheme="minorHAnsi" w:hAnsiTheme="minorHAnsi" w:cstheme="minorHAnsi"/>
                <w:i/>
                <w:noProof/>
                <w:sz w:val="16"/>
                <w:szCs w:val="16"/>
              </w:rPr>
            </w:pPr>
            <w:r>
              <w:rPr>
                <w:rFonts w:asciiTheme="minorHAnsi" w:hAnsiTheme="minorHAnsi" w:cstheme="minorHAnsi"/>
                <w:i/>
                <w:noProof/>
                <w:sz w:val="16"/>
                <w:szCs w:val="16"/>
              </w:rPr>
              <w:t>/</w:t>
            </w:r>
          </w:p>
          <w:p w14:paraId="522C8DE4" w14:textId="77777777" w:rsidR="00FD1092" w:rsidRPr="00F06615" w:rsidRDefault="00FD1092" w:rsidP="00F955F1">
            <w:pPr>
              <w:tabs>
                <w:tab w:val="left" w:pos="2820"/>
              </w:tabs>
              <w:spacing w:after="0"/>
              <w:rPr>
                <w:rFonts w:asciiTheme="minorHAnsi" w:hAnsiTheme="minorHAnsi" w:cstheme="minorHAnsi"/>
                <w:i/>
                <w:noProof/>
                <w:sz w:val="16"/>
                <w:szCs w:val="16"/>
                <w:lang w:val="hr-HR"/>
              </w:rPr>
            </w:pPr>
          </w:p>
        </w:tc>
      </w:tr>
    </w:tbl>
    <w:p w14:paraId="6194FC7F" w14:textId="1F4F2C0D" w:rsidR="00C759FB" w:rsidRPr="00397200" w:rsidRDefault="00C759FB" w:rsidP="001F19AB">
      <w:pPr>
        <w:spacing w:after="160" w:line="259" w:lineRule="auto"/>
        <w:rPr>
          <w:rFonts w:asciiTheme="minorHAnsi" w:hAnsiTheme="minorHAnsi" w:cstheme="minorHAnsi"/>
          <w:noProof/>
          <w:sz w:val="24"/>
          <w:szCs w:val="24"/>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2126"/>
        <w:gridCol w:w="2410"/>
        <w:gridCol w:w="2420"/>
      </w:tblGrid>
      <w:tr w:rsidR="00F96CB0" w:rsidRPr="00397200" w14:paraId="15FEF31B" w14:textId="77777777" w:rsidTr="00140156">
        <w:trPr>
          <w:trHeight w:val="558"/>
        </w:trPr>
        <w:tc>
          <w:tcPr>
            <w:tcW w:w="2537" w:type="dxa"/>
            <w:shd w:val="clear" w:color="auto" w:fill="8EAADB" w:themeFill="accent1" w:themeFillTint="99"/>
            <w:tcMar>
              <w:left w:w="57" w:type="dxa"/>
              <w:right w:w="57" w:type="dxa"/>
            </w:tcMar>
            <w:vAlign w:val="center"/>
          </w:tcPr>
          <w:p w14:paraId="330EB97B"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NAZIV MODULA</w:t>
            </w:r>
          </w:p>
        </w:tc>
        <w:tc>
          <w:tcPr>
            <w:tcW w:w="6956" w:type="dxa"/>
            <w:gridSpan w:val="3"/>
            <w:vAlign w:val="center"/>
          </w:tcPr>
          <w:p w14:paraId="56EE7B59" w14:textId="32B798EB" w:rsidR="00F96CB0" w:rsidRPr="00397200" w:rsidRDefault="00BD515B" w:rsidP="00C47C71">
            <w:pPr>
              <w:spacing w:before="60" w:after="60" w:line="240" w:lineRule="auto"/>
              <w:ind w:left="397" w:hanging="397"/>
              <w:rPr>
                <w:rFonts w:asciiTheme="minorHAnsi" w:hAnsiTheme="minorHAnsi" w:cstheme="minorHAnsi"/>
                <w:b/>
                <w:noProof/>
                <w:sz w:val="20"/>
                <w:szCs w:val="20"/>
                <w:lang w:val="en-US"/>
              </w:rPr>
            </w:pPr>
            <w:r w:rsidRPr="00C47C71">
              <w:rPr>
                <w:rFonts w:asciiTheme="minorHAnsi" w:hAnsiTheme="minorHAnsi" w:cstheme="minorHAnsi"/>
                <w:b/>
                <w:noProof/>
                <w:sz w:val="20"/>
                <w:szCs w:val="20"/>
                <w:lang w:val="en-US"/>
              </w:rPr>
              <w:t xml:space="preserve">SIGNALIZIRANJE </w:t>
            </w:r>
            <w:r>
              <w:rPr>
                <w:rFonts w:asciiTheme="minorHAnsi" w:hAnsiTheme="minorHAnsi" w:cstheme="minorHAnsi"/>
                <w:b/>
                <w:noProof/>
                <w:sz w:val="20"/>
                <w:szCs w:val="20"/>
                <w:lang w:val="en-US"/>
              </w:rPr>
              <w:t>I</w:t>
            </w:r>
            <w:r w:rsidRPr="00C47C71">
              <w:rPr>
                <w:rFonts w:asciiTheme="minorHAnsi" w:hAnsiTheme="minorHAnsi" w:cstheme="minorHAnsi"/>
                <w:b/>
                <w:noProof/>
                <w:sz w:val="20"/>
                <w:szCs w:val="20"/>
                <w:lang w:val="en-US"/>
              </w:rPr>
              <w:t xml:space="preserve"> VEZIVANJE TERETA</w:t>
            </w:r>
            <w:r>
              <w:rPr>
                <w:rFonts w:asciiTheme="minorHAnsi" w:hAnsiTheme="minorHAnsi" w:cstheme="minorHAnsi"/>
                <w:b/>
                <w:noProof/>
                <w:sz w:val="20"/>
                <w:szCs w:val="20"/>
                <w:lang w:val="en-US"/>
              </w:rPr>
              <w:t xml:space="preserve"> </w:t>
            </w:r>
          </w:p>
        </w:tc>
      </w:tr>
      <w:tr w:rsidR="00F96CB0" w:rsidRPr="00397200" w14:paraId="51114D78" w14:textId="77777777" w:rsidTr="00140156">
        <w:trPr>
          <w:trHeight w:val="558"/>
        </w:trPr>
        <w:tc>
          <w:tcPr>
            <w:tcW w:w="2537" w:type="dxa"/>
            <w:shd w:val="clear" w:color="auto" w:fill="B4C6E7" w:themeFill="accent1" w:themeFillTint="66"/>
            <w:tcMar>
              <w:left w:w="57" w:type="dxa"/>
              <w:right w:w="57" w:type="dxa"/>
            </w:tcMar>
            <w:vAlign w:val="center"/>
          </w:tcPr>
          <w:p w14:paraId="70C10A41"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Šifra modula</w:t>
            </w:r>
          </w:p>
        </w:tc>
        <w:tc>
          <w:tcPr>
            <w:tcW w:w="6956" w:type="dxa"/>
            <w:gridSpan w:val="3"/>
            <w:vAlign w:val="center"/>
          </w:tcPr>
          <w:p w14:paraId="38B34956" w14:textId="77777777" w:rsidR="00F96CB0" w:rsidRPr="00397200" w:rsidRDefault="00F96CB0" w:rsidP="00140156">
            <w:pPr>
              <w:spacing w:after="0"/>
              <w:ind w:left="397" w:hanging="397"/>
              <w:rPr>
                <w:rFonts w:asciiTheme="minorHAnsi" w:hAnsiTheme="minorHAnsi" w:cstheme="minorHAnsi"/>
                <w:b/>
                <w:noProof/>
                <w:sz w:val="20"/>
                <w:szCs w:val="20"/>
                <w:lang w:val="hr-HR"/>
              </w:rPr>
            </w:pPr>
          </w:p>
        </w:tc>
      </w:tr>
      <w:tr w:rsidR="00BD515B" w:rsidRPr="00397200" w14:paraId="4FC28CD5" w14:textId="77777777" w:rsidTr="00140156">
        <w:trPr>
          <w:trHeight w:val="558"/>
        </w:trPr>
        <w:tc>
          <w:tcPr>
            <w:tcW w:w="2537" w:type="dxa"/>
            <w:shd w:val="clear" w:color="auto" w:fill="B4C6E7" w:themeFill="accent1" w:themeFillTint="66"/>
            <w:tcMar>
              <w:left w:w="57" w:type="dxa"/>
              <w:right w:w="57" w:type="dxa"/>
            </w:tcMar>
            <w:vAlign w:val="center"/>
          </w:tcPr>
          <w:p w14:paraId="1FD5DDA5" w14:textId="77777777" w:rsidR="00BD515B" w:rsidRPr="00397200" w:rsidRDefault="00BD515B" w:rsidP="00BD515B">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367CEB4F" w14:textId="5CD6338C" w:rsidR="00BD515B" w:rsidRPr="00BD515B" w:rsidRDefault="001F19AB" w:rsidP="00BD515B">
            <w:pPr>
              <w:pStyle w:val="TableParagraph"/>
              <w:rPr>
                <w:sz w:val="20"/>
                <w:szCs w:val="20"/>
              </w:rPr>
            </w:pPr>
            <w:r>
              <w:rPr>
                <w:sz w:val="20"/>
                <w:szCs w:val="20"/>
              </w:rPr>
              <w:t xml:space="preserve">SIU 3: </w:t>
            </w:r>
            <w:r w:rsidR="00BD515B" w:rsidRPr="00BD515B">
              <w:rPr>
                <w:sz w:val="20"/>
                <w:szCs w:val="20"/>
              </w:rPr>
              <w:t>Signaliziranje i vezivanje tereta</w:t>
            </w:r>
          </w:p>
          <w:p w14:paraId="6BEAF8F6" w14:textId="77777777" w:rsidR="00BD515B" w:rsidRDefault="00BD515B" w:rsidP="00BD515B">
            <w:pPr>
              <w:spacing w:after="0"/>
              <w:ind w:left="397" w:hanging="397"/>
              <w:rPr>
                <w:sz w:val="20"/>
                <w:szCs w:val="20"/>
              </w:rPr>
            </w:pPr>
            <w:hyperlink r:id="rId22" w:history="1">
              <w:r w:rsidRPr="00BD515B">
                <w:rPr>
                  <w:rStyle w:val="Hyperlink"/>
                  <w:sz w:val="20"/>
                  <w:szCs w:val="20"/>
                </w:rPr>
                <w:t>https://hko.srce.hr/registar/skup-ishoda-ucenja/detalji/13896</w:t>
              </w:r>
            </w:hyperlink>
            <w:r w:rsidRPr="00BD515B">
              <w:rPr>
                <w:sz w:val="20"/>
                <w:szCs w:val="20"/>
              </w:rPr>
              <w:t xml:space="preserve"> </w:t>
            </w:r>
          </w:p>
          <w:p w14:paraId="271D4FA9" w14:textId="77777777" w:rsidR="00204098" w:rsidRDefault="00204098" w:rsidP="00BD515B">
            <w:pPr>
              <w:spacing w:after="0"/>
              <w:ind w:left="397" w:hanging="397"/>
              <w:rPr>
                <w:sz w:val="20"/>
                <w:szCs w:val="20"/>
              </w:rPr>
            </w:pPr>
          </w:p>
          <w:p w14:paraId="0D4079A8" w14:textId="1151A59C" w:rsidR="0038545F" w:rsidRDefault="009877F8" w:rsidP="00BD515B">
            <w:pPr>
              <w:spacing w:after="0"/>
              <w:ind w:left="397" w:hanging="397"/>
              <w:rPr>
                <w:rFonts w:asciiTheme="minorHAnsi" w:hAnsiTheme="minorHAnsi" w:cstheme="minorHAnsi"/>
                <w:bCs/>
                <w:noProof/>
                <w:sz w:val="20"/>
                <w:szCs w:val="20"/>
                <w:lang w:val="hr-HR"/>
              </w:rPr>
            </w:pPr>
            <w:r>
              <w:rPr>
                <w:rFonts w:asciiTheme="minorHAnsi" w:hAnsiTheme="minorHAnsi" w:cstheme="minorHAnsi"/>
                <w:bCs/>
                <w:noProof/>
                <w:sz w:val="20"/>
                <w:szCs w:val="20"/>
                <w:lang w:val="hr-HR"/>
              </w:rPr>
              <w:t>Z</w:t>
            </w:r>
            <w:r w:rsidR="0059423E" w:rsidRPr="0059423E">
              <w:rPr>
                <w:rFonts w:asciiTheme="minorHAnsi" w:hAnsiTheme="minorHAnsi" w:cstheme="minorHAnsi"/>
                <w:bCs/>
                <w:noProof/>
                <w:sz w:val="20"/>
                <w:szCs w:val="20"/>
                <w:lang w:val="hr-HR"/>
              </w:rPr>
              <w:t xml:space="preserve">a realizaciju </w:t>
            </w:r>
            <w:r w:rsidR="0038545F">
              <w:rPr>
                <w:rFonts w:asciiTheme="minorHAnsi" w:hAnsiTheme="minorHAnsi" w:cstheme="minorHAnsi"/>
                <w:bCs/>
                <w:noProof/>
                <w:sz w:val="20"/>
                <w:szCs w:val="20"/>
                <w:lang w:val="hr-HR"/>
              </w:rPr>
              <w:t>učenja temeljenog na radu</w:t>
            </w:r>
            <w:r w:rsidR="0059423E" w:rsidRPr="0059423E">
              <w:rPr>
                <w:rFonts w:asciiTheme="minorHAnsi" w:hAnsiTheme="minorHAnsi" w:cstheme="minorHAnsi"/>
                <w:bCs/>
                <w:noProof/>
                <w:sz w:val="20"/>
                <w:szCs w:val="20"/>
                <w:lang w:val="hr-HR"/>
              </w:rPr>
              <w:t xml:space="preserve"> –najmanje razina 4.1 odgovarajućeg</w:t>
            </w:r>
            <w:r w:rsidR="0038545F">
              <w:rPr>
                <w:rFonts w:asciiTheme="minorHAnsi" w:hAnsiTheme="minorHAnsi" w:cstheme="minorHAnsi"/>
                <w:bCs/>
                <w:noProof/>
                <w:sz w:val="20"/>
                <w:szCs w:val="20"/>
                <w:lang w:val="hr-HR"/>
              </w:rPr>
              <w:t xml:space="preserve"> </w:t>
            </w:r>
          </w:p>
          <w:p w14:paraId="7A83209F" w14:textId="77777777" w:rsidR="0038545F" w:rsidRDefault="0059423E" w:rsidP="00BD515B">
            <w:pPr>
              <w:spacing w:after="0"/>
              <w:ind w:left="397" w:hanging="397"/>
              <w:rPr>
                <w:rFonts w:asciiTheme="minorHAnsi" w:hAnsiTheme="minorHAnsi" w:cstheme="minorHAnsi"/>
                <w:bCs/>
                <w:noProof/>
                <w:sz w:val="20"/>
                <w:szCs w:val="20"/>
                <w:lang w:val="hr-HR"/>
              </w:rPr>
            </w:pPr>
            <w:r w:rsidRPr="0059423E">
              <w:rPr>
                <w:rFonts w:asciiTheme="minorHAnsi" w:hAnsiTheme="minorHAnsi" w:cstheme="minorHAnsi"/>
                <w:bCs/>
                <w:noProof/>
                <w:sz w:val="20"/>
                <w:szCs w:val="20"/>
                <w:lang w:val="hr-HR"/>
              </w:rPr>
              <w:t xml:space="preserve">profila s minimalnim radnim iskustvom od </w:t>
            </w:r>
            <w:r w:rsidR="0038545F">
              <w:rPr>
                <w:rFonts w:asciiTheme="minorHAnsi" w:hAnsiTheme="minorHAnsi" w:cstheme="minorHAnsi"/>
                <w:bCs/>
                <w:noProof/>
                <w:sz w:val="20"/>
                <w:szCs w:val="20"/>
                <w:lang w:val="hr-HR"/>
              </w:rPr>
              <w:t>pet</w:t>
            </w:r>
            <w:r w:rsidRPr="0059423E">
              <w:rPr>
                <w:rFonts w:asciiTheme="minorHAnsi" w:hAnsiTheme="minorHAnsi" w:cstheme="minorHAnsi"/>
                <w:bCs/>
                <w:noProof/>
                <w:sz w:val="20"/>
                <w:szCs w:val="20"/>
                <w:lang w:val="hr-HR"/>
              </w:rPr>
              <w:t xml:space="preserve"> godin</w:t>
            </w:r>
            <w:r w:rsidR="0038545F">
              <w:rPr>
                <w:rFonts w:asciiTheme="minorHAnsi" w:hAnsiTheme="minorHAnsi" w:cstheme="minorHAnsi"/>
                <w:bCs/>
                <w:noProof/>
                <w:sz w:val="20"/>
                <w:szCs w:val="20"/>
                <w:lang w:val="hr-HR"/>
              </w:rPr>
              <w:t>a</w:t>
            </w:r>
            <w:r w:rsidRPr="0059423E">
              <w:rPr>
                <w:rFonts w:asciiTheme="minorHAnsi" w:hAnsiTheme="minorHAnsi" w:cstheme="minorHAnsi"/>
                <w:bCs/>
                <w:noProof/>
                <w:sz w:val="20"/>
                <w:szCs w:val="20"/>
                <w:lang w:val="hr-HR"/>
              </w:rPr>
              <w:t xml:space="preserve"> na poslovima </w:t>
            </w:r>
            <w:r w:rsidR="0038545F">
              <w:rPr>
                <w:rFonts w:asciiTheme="minorHAnsi" w:hAnsiTheme="minorHAnsi" w:cstheme="minorHAnsi"/>
                <w:bCs/>
                <w:noProof/>
                <w:sz w:val="20"/>
                <w:szCs w:val="20"/>
                <w:lang w:val="hr-HR"/>
              </w:rPr>
              <w:t xml:space="preserve">signaliziranja i </w:t>
            </w:r>
          </w:p>
          <w:p w14:paraId="6AA4CFBE" w14:textId="138774F1" w:rsidR="0059423E" w:rsidRPr="0059423E" w:rsidRDefault="0038545F" w:rsidP="00BD515B">
            <w:pPr>
              <w:spacing w:after="0"/>
              <w:ind w:left="397" w:hanging="397"/>
              <w:rPr>
                <w:rFonts w:asciiTheme="minorHAnsi" w:hAnsiTheme="minorHAnsi" w:cstheme="minorHAnsi"/>
                <w:bCs/>
                <w:noProof/>
                <w:sz w:val="20"/>
                <w:szCs w:val="20"/>
                <w:lang w:val="hr-HR"/>
              </w:rPr>
            </w:pPr>
            <w:r>
              <w:rPr>
                <w:rFonts w:asciiTheme="minorHAnsi" w:hAnsiTheme="minorHAnsi" w:cstheme="minorHAnsi"/>
                <w:bCs/>
                <w:noProof/>
                <w:sz w:val="20"/>
                <w:szCs w:val="20"/>
                <w:lang w:val="hr-HR"/>
              </w:rPr>
              <w:t>vezivanja tereta</w:t>
            </w:r>
          </w:p>
        </w:tc>
      </w:tr>
      <w:tr w:rsidR="00F96CB0" w:rsidRPr="00397200" w14:paraId="416EA3ED" w14:textId="77777777" w:rsidTr="00140156">
        <w:trPr>
          <w:trHeight w:val="558"/>
        </w:trPr>
        <w:tc>
          <w:tcPr>
            <w:tcW w:w="2537" w:type="dxa"/>
            <w:shd w:val="clear" w:color="auto" w:fill="B4C6E7" w:themeFill="accent1" w:themeFillTint="66"/>
            <w:tcMar>
              <w:left w:w="57" w:type="dxa"/>
              <w:right w:w="57" w:type="dxa"/>
            </w:tcMar>
            <w:vAlign w:val="center"/>
          </w:tcPr>
          <w:p w14:paraId="75A194ED"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Obujam modula (CSVET)</w:t>
            </w:r>
          </w:p>
        </w:tc>
        <w:tc>
          <w:tcPr>
            <w:tcW w:w="6956" w:type="dxa"/>
            <w:gridSpan w:val="3"/>
            <w:vAlign w:val="center"/>
          </w:tcPr>
          <w:p w14:paraId="7339FA49" w14:textId="77777777" w:rsidR="00F96CB0" w:rsidRDefault="00C47C71" w:rsidP="00140156">
            <w:pPr>
              <w:spacing w:after="0"/>
              <w:ind w:left="397" w:hanging="397"/>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6 CSVET</w:t>
            </w:r>
          </w:p>
          <w:p w14:paraId="52DB4839" w14:textId="6FD0B12D" w:rsidR="00D12AAE" w:rsidRPr="00D12AAE" w:rsidRDefault="00D12AAE" w:rsidP="00D12AAE">
            <w:pPr>
              <w:spacing w:before="60" w:after="60" w:line="240" w:lineRule="auto"/>
              <w:rPr>
                <w:rFonts w:cstheme="minorHAnsi"/>
                <w:sz w:val="20"/>
                <w:szCs w:val="20"/>
              </w:rPr>
            </w:pPr>
            <w:r w:rsidRPr="00C25530">
              <w:rPr>
                <w:rFonts w:cstheme="minorHAnsi"/>
                <w:noProof/>
                <w:sz w:val="20"/>
                <w:szCs w:val="20"/>
                <w:lang w:val="hr-HR"/>
              </w:rPr>
              <w:t xml:space="preserve">SIU </w:t>
            </w:r>
            <w:r>
              <w:rPr>
                <w:rFonts w:cstheme="minorHAnsi"/>
                <w:noProof/>
                <w:sz w:val="20"/>
                <w:szCs w:val="20"/>
                <w:lang w:val="hr-HR"/>
              </w:rPr>
              <w:t>3</w:t>
            </w:r>
            <w:r w:rsidRPr="00C25530">
              <w:rPr>
                <w:rFonts w:cstheme="minorHAnsi"/>
                <w:noProof/>
                <w:sz w:val="20"/>
                <w:szCs w:val="20"/>
                <w:lang w:val="hr-HR"/>
              </w:rPr>
              <w:t xml:space="preserve">: </w:t>
            </w:r>
            <w:r>
              <w:rPr>
                <w:rFonts w:cstheme="minorHAnsi"/>
                <w:noProof/>
                <w:sz w:val="20"/>
                <w:szCs w:val="20"/>
                <w:lang w:val="hr-HR"/>
              </w:rPr>
              <w:t>Signaliziranje i vezivanje tereta (6 CSVET)</w:t>
            </w:r>
          </w:p>
        </w:tc>
      </w:tr>
      <w:tr w:rsidR="00F96CB0" w:rsidRPr="00397200" w14:paraId="6FB46D6C" w14:textId="77777777" w:rsidTr="00D12AAE">
        <w:tc>
          <w:tcPr>
            <w:tcW w:w="2537" w:type="dxa"/>
            <w:vMerge w:val="restart"/>
            <w:shd w:val="clear" w:color="auto" w:fill="8EAADB" w:themeFill="accent1" w:themeFillTint="99"/>
            <w:tcMar>
              <w:left w:w="57" w:type="dxa"/>
              <w:right w:w="57" w:type="dxa"/>
            </w:tcMar>
            <w:vAlign w:val="center"/>
          </w:tcPr>
          <w:p w14:paraId="4C93802E"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Načini stjecanja ishoda učenja (od – do, postotak)</w:t>
            </w:r>
          </w:p>
        </w:tc>
        <w:tc>
          <w:tcPr>
            <w:tcW w:w="2126" w:type="dxa"/>
            <w:shd w:val="clear" w:color="auto" w:fill="8EAADB" w:themeFill="accent1" w:themeFillTint="99"/>
            <w:tcMar>
              <w:left w:w="57" w:type="dxa"/>
              <w:right w:w="57" w:type="dxa"/>
            </w:tcMar>
            <w:vAlign w:val="center"/>
          </w:tcPr>
          <w:p w14:paraId="51A950AF" w14:textId="77777777" w:rsidR="00F96CB0" w:rsidRPr="00397200" w:rsidRDefault="00F96CB0" w:rsidP="00140156">
            <w:pPr>
              <w:spacing w:after="0"/>
              <w:jc w:val="center"/>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Vođeni proces učenja i poučavanja</w:t>
            </w:r>
          </w:p>
        </w:tc>
        <w:tc>
          <w:tcPr>
            <w:tcW w:w="2410" w:type="dxa"/>
            <w:shd w:val="clear" w:color="auto" w:fill="8EAADB" w:themeFill="accent1" w:themeFillTint="99"/>
            <w:vAlign w:val="center"/>
          </w:tcPr>
          <w:p w14:paraId="67891998" w14:textId="77777777" w:rsidR="00F96CB0" w:rsidRPr="00397200" w:rsidRDefault="00F96CB0" w:rsidP="00140156">
            <w:pPr>
              <w:spacing w:after="0"/>
              <w:jc w:val="center"/>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Oblici učenja temeljenog na radu</w:t>
            </w:r>
          </w:p>
        </w:tc>
        <w:tc>
          <w:tcPr>
            <w:tcW w:w="2420" w:type="dxa"/>
            <w:shd w:val="clear" w:color="auto" w:fill="8EAADB" w:themeFill="accent1" w:themeFillTint="99"/>
            <w:vAlign w:val="center"/>
          </w:tcPr>
          <w:p w14:paraId="11A7DC20" w14:textId="77777777" w:rsidR="00F96CB0" w:rsidRPr="00397200" w:rsidRDefault="00F96CB0" w:rsidP="00140156">
            <w:pPr>
              <w:spacing w:after="0"/>
              <w:jc w:val="center"/>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Samostalne aktivnosti polaznika</w:t>
            </w:r>
          </w:p>
        </w:tc>
      </w:tr>
      <w:tr w:rsidR="003024DD" w:rsidRPr="00397200" w14:paraId="61AB1F45" w14:textId="77777777" w:rsidTr="00D12AAE">
        <w:trPr>
          <w:trHeight w:val="540"/>
        </w:trPr>
        <w:tc>
          <w:tcPr>
            <w:tcW w:w="2537" w:type="dxa"/>
            <w:vMerge/>
            <w:shd w:val="clear" w:color="auto" w:fill="B4C6E7" w:themeFill="accent1" w:themeFillTint="66"/>
            <w:tcMar>
              <w:left w:w="57" w:type="dxa"/>
              <w:right w:w="57" w:type="dxa"/>
            </w:tcMar>
            <w:vAlign w:val="center"/>
          </w:tcPr>
          <w:p w14:paraId="77D6B21B" w14:textId="77777777" w:rsidR="003024DD" w:rsidRPr="00397200" w:rsidRDefault="003024DD" w:rsidP="003024DD">
            <w:pPr>
              <w:spacing w:after="0" w:line="240" w:lineRule="auto"/>
              <w:rPr>
                <w:rFonts w:asciiTheme="minorHAnsi" w:hAnsiTheme="minorHAnsi" w:cstheme="minorHAnsi"/>
                <w:b/>
                <w:bCs/>
                <w:noProof/>
                <w:color w:val="000000"/>
                <w:sz w:val="20"/>
                <w:szCs w:val="20"/>
                <w:lang w:val="hr-HR"/>
              </w:rPr>
            </w:pPr>
          </w:p>
        </w:tc>
        <w:tc>
          <w:tcPr>
            <w:tcW w:w="2126" w:type="dxa"/>
            <w:tcMar>
              <w:left w:w="57" w:type="dxa"/>
              <w:right w:w="57" w:type="dxa"/>
            </w:tcMar>
            <w:vAlign w:val="center"/>
          </w:tcPr>
          <w:p w14:paraId="027BA8FA" w14:textId="4BFF5C10" w:rsidR="003024DD" w:rsidRPr="00397200" w:rsidRDefault="003024DD" w:rsidP="003024DD">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25 </w:t>
            </w:r>
            <w:r w:rsidR="001F19AB">
              <w:rPr>
                <w:rFonts w:asciiTheme="minorHAnsi" w:hAnsiTheme="minorHAnsi" w:cstheme="minorHAnsi"/>
                <w:noProof/>
                <w:sz w:val="20"/>
                <w:szCs w:val="20"/>
                <w:lang w:val="hr-HR"/>
              </w:rPr>
              <w:t xml:space="preserve">sati </w:t>
            </w:r>
            <w:r w:rsidRPr="00F06615">
              <w:rPr>
                <w:rFonts w:asciiTheme="minorHAnsi" w:hAnsiTheme="minorHAnsi" w:cstheme="minorHAnsi"/>
                <w:noProof/>
                <w:sz w:val="20"/>
                <w:szCs w:val="20"/>
                <w:lang w:val="hr-HR"/>
              </w:rPr>
              <w:t>(</w:t>
            </w:r>
            <w:r>
              <w:rPr>
                <w:rFonts w:asciiTheme="minorHAnsi" w:hAnsiTheme="minorHAnsi" w:cstheme="minorHAnsi"/>
                <w:noProof/>
                <w:sz w:val="20"/>
                <w:szCs w:val="20"/>
                <w:lang w:val="hr-HR"/>
              </w:rPr>
              <w:t>17</w:t>
            </w:r>
            <w:r w:rsidRPr="00F06615">
              <w:rPr>
                <w:rFonts w:asciiTheme="minorHAnsi" w:hAnsiTheme="minorHAnsi" w:cstheme="minorHAnsi"/>
                <w:noProof/>
                <w:sz w:val="20"/>
                <w:szCs w:val="20"/>
                <w:lang w:val="hr-HR"/>
              </w:rPr>
              <w:t>%)</w:t>
            </w:r>
          </w:p>
        </w:tc>
        <w:tc>
          <w:tcPr>
            <w:tcW w:w="2410" w:type="dxa"/>
            <w:vAlign w:val="center"/>
          </w:tcPr>
          <w:p w14:paraId="5D0E3956" w14:textId="63D4B03D" w:rsidR="003024DD" w:rsidRPr="00397200" w:rsidRDefault="003024DD" w:rsidP="003024DD">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115</w:t>
            </w:r>
            <w:r w:rsidRPr="00F06615">
              <w:rPr>
                <w:rFonts w:asciiTheme="minorHAnsi" w:hAnsiTheme="minorHAnsi" w:cstheme="minorHAnsi"/>
                <w:noProof/>
                <w:sz w:val="20"/>
                <w:szCs w:val="20"/>
                <w:lang w:val="hr-HR"/>
              </w:rPr>
              <w:t xml:space="preserve"> </w:t>
            </w:r>
            <w:r w:rsidR="001F19AB">
              <w:rPr>
                <w:rFonts w:asciiTheme="minorHAnsi" w:hAnsiTheme="minorHAnsi" w:cstheme="minorHAnsi"/>
                <w:noProof/>
                <w:sz w:val="20"/>
                <w:szCs w:val="20"/>
                <w:lang w:val="hr-HR"/>
              </w:rPr>
              <w:t xml:space="preserve">sati </w:t>
            </w:r>
            <w:r w:rsidRPr="00F06615">
              <w:rPr>
                <w:rFonts w:asciiTheme="minorHAnsi" w:hAnsiTheme="minorHAnsi" w:cstheme="minorHAnsi"/>
                <w:noProof/>
                <w:sz w:val="20"/>
                <w:szCs w:val="20"/>
                <w:lang w:val="hr-HR"/>
              </w:rPr>
              <w:t>(</w:t>
            </w:r>
            <w:r>
              <w:rPr>
                <w:rFonts w:asciiTheme="minorHAnsi" w:hAnsiTheme="minorHAnsi" w:cstheme="minorHAnsi"/>
                <w:noProof/>
                <w:sz w:val="20"/>
                <w:szCs w:val="20"/>
                <w:lang w:val="hr-HR"/>
              </w:rPr>
              <w:t>77</w:t>
            </w:r>
            <w:r w:rsidRPr="00F06615">
              <w:rPr>
                <w:rFonts w:asciiTheme="minorHAnsi" w:hAnsiTheme="minorHAnsi" w:cstheme="minorHAnsi"/>
                <w:noProof/>
                <w:sz w:val="20"/>
                <w:szCs w:val="20"/>
                <w:lang w:val="hr-HR"/>
              </w:rPr>
              <w:t>%)</w:t>
            </w:r>
          </w:p>
        </w:tc>
        <w:tc>
          <w:tcPr>
            <w:tcW w:w="2420" w:type="dxa"/>
            <w:vAlign w:val="center"/>
          </w:tcPr>
          <w:p w14:paraId="05BA9321" w14:textId="5CA6A9A2" w:rsidR="003024DD" w:rsidRPr="00397200" w:rsidRDefault="003024DD" w:rsidP="003024DD">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10</w:t>
            </w:r>
            <w:r w:rsidRPr="00F06615">
              <w:rPr>
                <w:rFonts w:asciiTheme="minorHAnsi" w:hAnsiTheme="minorHAnsi" w:cstheme="minorHAnsi"/>
                <w:noProof/>
                <w:sz w:val="20"/>
                <w:szCs w:val="20"/>
                <w:lang w:val="hr-HR"/>
              </w:rPr>
              <w:t xml:space="preserve"> </w:t>
            </w:r>
            <w:r w:rsidR="001F19AB">
              <w:rPr>
                <w:rFonts w:asciiTheme="minorHAnsi" w:hAnsiTheme="minorHAnsi" w:cstheme="minorHAnsi"/>
                <w:noProof/>
                <w:sz w:val="20"/>
                <w:szCs w:val="20"/>
                <w:lang w:val="hr-HR"/>
              </w:rPr>
              <w:t xml:space="preserve">sati </w:t>
            </w:r>
            <w:r w:rsidRPr="00F06615">
              <w:rPr>
                <w:rFonts w:asciiTheme="minorHAnsi" w:hAnsiTheme="minorHAnsi" w:cstheme="minorHAnsi"/>
                <w:noProof/>
                <w:sz w:val="20"/>
                <w:szCs w:val="20"/>
                <w:lang w:val="hr-HR"/>
              </w:rPr>
              <w:t>(</w:t>
            </w:r>
            <w:r>
              <w:rPr>
                <w:rFonts w:asciiTheme="minorHAnsi" w:hAnsiTheme="minorHAnsi" w:cstheme="minorHAnsi"/>
                <w:noProof/>
                <w:sz w:val="20"/>
                <w:szCs w:val="20"/>
                <w:lang w:val="hr-HR"/>
              </w:rPr>
              <w:t>6</w:t>
            </w:r>
            <w:r w:rsidRPr="00F06615">
              <w:rPr>
                <w:rFonts w:asciiTheme="minorHAnsi" w:hAnsiTheme="minorHAnsi" w:cstheme="minorHAnsi"/>
                <w:noProof/>
                <w:sz w:val="20"/>
                <w:szCs w:val="20"/>
                <w:lang w:val="hr-HR"/>
              </w:rPr>
              <w:t>%)</w:t>
            </w:r>
          </w:p>
        </w:tc>
      </w:tr>
      <w:tr w:rsidR="00F96CB0" w:rsidRPr="00397200" w14:paraId="21108678" w14:textId="77777777" w:rsidTr="00140156">
        <w:tc>
          <w:tcPr>
            <w:tcW w:w="2537" w:type="dxa"/>
            <w:shd w:val="clear" w:color="auto" w:fill="B4C6E7" w:themeFill="accent1" w:themeFillTint="66"/>
            <w:tcMar>
              <w:left w:w="57" w:type="dxa"/>
              <w:right w:w="57" w:type="dxa"/>
            </w:tcMar>
            <w:vAlign w:val="center"/>
          </w:tcPr>
          <w:p w14:paraId="7CDB8270"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Status modula</w:t>
            </w:r>
          </w:p>
          <w:p w14:paraId="0C2803DE" w14:textId="77777777" w:rsidR="00F96CB0" w:rsidRPr="00397200" w:rsidRDefault="00F96CB0" w:rsidP="00140156">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762914D1" w14:textId="67BE0222" w:rsidR="00F96CB0" w:rsidRPr="00397200" w:rsidRDefault="00C47C71" w:rsidP="00140156">
            <w:pPr>
              <w:spacing w:after="0"/>
              <w:rPr>
                <w:rFonts w:asciiTheme="minorHAnsi" w:hAnsiTheme="minorHAnsi" w:cstheme="minorHAnsi"/>
                <w:noProof/>
                <w:sz w:val="20"/>
                <w:szCs w:val="20"/>
                <w:lang w:val="hr-HR"/>
              </w:rPr>
            </w:pPr>
            <w:r w:rsidRPr="00397200">
              <w:rPr>
                <w:rFonts w:asciiTheme="minorHAnsi" w:hAnsiTheme="minorHAnsi" w:cstheme="minorHAnsi"/>
                <w:noProof/>
                <w:sz w:val="20"/>
                <w:szCs w:val="20"/>
                <w:lang w:val="hr-HR"/>
              </w:rPr>
              <w:t>obvezni</w:t>
            </w:r>
          </w:p>
        </w:tc>
      </w:tr>
      <w:tr w:rsidR="0083332E" w:rsidRPr="00397200" w14:paraId="552EF2EC" w14:textId="77777777" w:rsidTr="00140156">
        <w:trPr>
          <w:trHeight w:val="626"/>
        </w:trPr>
        <w:tc>
          <w:tcPr>
            <w:tcW w:w="2537" w:type="dxa"/>
            <w:shd w:val="clear" w:color="auto" w:fill="B4C6E7" w:themeFill="accent1" w:themeFillTint="66"/>
            <w:tcMar>
              <w:left w:w="57" w:type="dxa"/>
              <w:right w:w="57" w:type="dxa"/>
            </w:tcMar>
            <w:vAlign w:val="center"/>
          </w:tcPr>
          <w:p w14:paraId="12037CD8" w14:textId="77777777" w:rsidR="0083332E" w:rsidRPr="00397200" w:rsidRDefault="0083332E" w:rsidP="0083332E">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33EB8A4D" w14:textId="5FB532EA" w:rsidR="0083332E" w:rsidRDefault="0083332E" w:rsidP="001F19AB">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 xml:space="preserve">Cilj modula je stjecanje znanja i vještina  za samostalno </w:t>
            </w:r>
            <w:r>
              <w:rPr>
                <w:rFonts w:asciiTheme="minorHAnsi" w:hAnsiTheme="minorHAnsi" w:cstheme="minorHAnsi"/>
                <w:sz w:val="20"/>
                <w:szCs w:val="20"/>
              </w:rPr>
              <w:t>provođenje pravila zaštite na radu, korištenje sredstava osobne zaštite te pružanja osnovne prve pomoći, samostalno rukovanje različitim vrstam</w:t>
            </w:r>
            <w:r w:rsidR="001F19AB">
              <w:rPr>
                <w:rFonts w:asciiTheme="minorHAnsi" w:hAnsiTheme="minorHAnsi" w:cstheme="minorHAnsi"/>
                <w:sz w:val="20"/>
                <w:szCs w:val="20"/>
              </w:rPr>
              <w:t>a</w:t>
            </w:r>
            <w:r>
              <w:rPr>
                <w:rFonts w:asciiTheme="minorHAnsi" w:hAnsiTheme="minorHAnsi" w:cstheme="minorHAnsi"/>
                <w:sz w:val="20"/>
                <w:szCs w:val="20"/>
              </w:rPr>
              <w:t xml:space="preserve"> signalizacije koje su upotrebljene pri dizanju tereta.</w:t>
            </w:r>
          </w:p>
          <w:p w14:paraId="653C4BA5" w14:textId="6E258DD4" w:rsidR="0083332E" w:rsidRPr="00397200" w:rsidRDefault="0083332E" w:rsidP="001F19AB">
            <w:pPr>
              <w:jc w:val="both"/>
              <w:rPr>
                <w:rFonts w:asciiTheme="minorHAnsi" w:hAnsiTheme="minorHAnsi" w:cstheme="minorHAnsi"/>
                <w:iCs/>
                <w:noProof/>
                <w:sz w:val="20"/>
                <w:szCs w:val="20"/>
                <w:lang w:val="hr-HR"/>
              </w:rPr>
            </w:pPr>
            <w:r>
              <w:rPr>
                <w:rFonts w:asciiTheme="minorHAnsi" w:hAnsiTheme="minorHAnsi" w:cstheme="minorHAnsi"/>
                <w:sz w:val="20"/>
                <w:szCs w:val="20"/>
              </w:rPr>
              <w:lastRenderedPageBreak/>
              <w:t>Izučavanjem modula polaznici stječu znanja o načinima primjene pravila zaštite na radu sukladno radnoj situaciji i radnom mjestu, načinima zaštite od požara te pružanja osnovne prve pomoći kao i vještine primjene tehnika rukovanja teretom.</w:t>
            </w:r>
          </w:p>
        </w:tc>
      </w:tr>
      <w:tr w:rsidR="0083332E" w:rsidRPr="00397200" w14:paraId="1AE5C548" w14:textId="77777777" w:rsidTr="00140156">
        <w:tc>
          <w:tcPr>
            <w:tcW w:w="2537" w:type="dxa"/>
            <w:shd w:val="clear" w:color="auto" w:fill="B4C6E7" w:themeFill="accent1" w:themeFillTint="66"/>
            <w:tcMar>
              <w:left w:w="57" w:type="dxa"/>
              <w:right w:w="57" w:type="dxa"/>
            </w:tcMar>
            <w:vAlign w:val="center"/>
          </w:tcPr>
          <w:p w14:paraId="052A3CDA" w14:textId="77777777" w:rsidR="0083332E" w:rsidRPr="00397200" w:rsidRDefault="0083332E" w:rsidP="0083332E">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lastRenderedPageBreak/>
              <w:t>Ključni pojmovi</w:t>
            </w:r>
          </w:p>
        </w:tc>
        <w:tc>
          <w:tcPr>
            <w:tcW w:w="6956" w:type="dxa"/>
            <w:gridSpan w:val="3"/>
            <w:tcMar>
              <w:left w:w="57" w:type="dxa"/>
              <w:right w:w="57" w:type="dxa"/>
            </w:tcMar>
            <w:vAlign w:val="center"/>
          </w:tcPr>
          <w:p w14:paraId="367E007E" w14:textId="02B36F91" w:rsidR="0083332E" w:rsidRPr="00397200" w:rsidRDefault="0083332E" w:rsidP="001F19AB">
            <w:pPr>
              <w:tabs>
                <w:tab w:val="left" w:pos="2820"/>
              </w:tabs>
              <w:spacing w:after="0"/>
              <w:jc w:val="both"/>
              <w:rPr>
                <w:rFonts w:asciiTheme="minorHAnsi" w:hAnsiTheme="minorHAnsi" w:cstheme="minorHAnsi"/>
                <w:iCs/>
                <w:noProof/>
                <w:sz w:val="16"/>
                <w:szCs w:val="16"/>
                <w:lang w:val="hr-HR"/>
              </w:rPr>
            </w:pPr>
            <w:r>
              <w:rPr>
                <w:rFonts w:asciiTheme="minorHAnsi" w:hAnsiTheme="minorHAnsi" w:cstheme="minorHAnsi"/>
                <w:i/>
                <w:noProof/>
                <w:sz w:val="20"/>
                <w:szCs w:val="20"/>
                <w:lang w:val="hr-HR"/>
              </w:rPr>
              <w:t>Težina, stabilnost, prijenos rereta, rukovanje teretom, signalist, vezač tereta</w:t>
            </w:r>
          </w:p>
        </w:tc>
      </w:tr>
      <w:tr w:rsidR="0083332E" w:rsidRPr="00397200" w14:paraId="5590EB37" w14:textId="77777777" w:rsidTr="00140156">
        <w:tc>
          <w:tcPr>
            <w:tcW w:w="2537" w:type="dxa"/>
            <w:shd w:val="clear" w:color="auto" w:fill="B4C6E7" w:themeFill="accent1" w:themeFillTint="66"/>
            <w:tcMar>
              <w:left w:w="57" w:type="dxa"/>
              <w:right w:w="57" w:type="dxa"/>
            </w:tcMar>
            <w:vAlign w:val="center"/>
          </w:tcPr>
          <w:p w14:paraId="7BCE1705" w14:textId="77777777" w:rsidR="0083332E" w:rsidRPr="00397200" w:rsidRDefault="0083332E" w:rsidP="0083332E">
            <w:pPr>
              <w:spacing w:after="0" w:line="240" w:lineRule="auto"/>
              <w:rPr>
                <w:rFonts w:asciiTheme="minorHAnsi" w:hAnsiTheme="minorHAnsi" w:cstheme="minorHAnsi"/>
                <w:b/>
                <w:bCs/>
                <w:noProof/>
                <w:color w:val="000000"/>
                <w:sz w:val="20"/>
                <w:szCs w:val="20"/>
                <w:lang w:val="hr-HR"/>
              </w:rPr>
            </w:pPr>
            <w:r w:rsidRPr="00397200">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7F17F7F8" w14:textId="7B4DABE2" w:rsidR="0083332E" w:rsidRPr="00397200" w:rsidRDefault="0083332E" w:rsidP="001F19AB">
            <w:pPr>
              <w:tabs>
                <w:tab w:val="left" w:pos="2820"/>
              </w:tabs>
              <w:spacing w:after="0"/>
              <w:jc w:val="both"/>
              <w:rPr>
                <w:rFonts w:asciiTheme="minorHAnsi" w:hAnsiTheme="minorHAnsi" w:cstheme="minorHAnsi"/>
                <w:i/>
                <w:noProof/>
                <w:sz w:val="16"/>
                <w:szCs w:val="16"/>
                <w:lang w:val="hr-HR"/>
              </w:rPr>
            </w:pPr>
            <w:r w:rsidRPr="00F06615">
              <w:rPr>
                <w:rFonts w:asciiTheme="minorHAnsi" w:hAnsiTheme="minorHAnsi" w:cstheme="minorHAnsi"/>
                <w:sz w:val="20"/>
                <w:szCs w:val="20"/>
              </w:rPr>
              <w:t>Učenjem temeljnom na radu stječu se potrebne vještine za samostaln</w:t>
            </w:r>
            <w:r>
              <w:rPr>
                <w:rFonts w:asciiTheme="minorHAnsi" w:hAnsiTheme="minorHAnsi" w:cstheme="minorHAnsi"/>
                <w:sz w:val="20"/>
                <w:szCs w:val="20"/>
              </w:rPr>
              <w:t>u</w:t>
            </w:r>
            <w:r w:rsidRPr="00F06615">
              <w:rPr>
                <w:rFonts w:asciiTheme="minorHAnsi" w:hAnsiTheme="minorHAnsi" w:cstheme="minorHAnsi"/>
                <w:sz w:val="20"/>
                <w:szCs w:val="20"/>
              </w:rPr>
              <w:t>, sigurn</w:t>
            </w:r>
            <w:r>
              <w:rPr>
                <w:rFonts w:asciiTheme="minorHAnsi" w:hAnsiTheme="minorHAnsi" w:cstheme="minorHAnsi"/>
                <w:sz w:val="20"/>
                <w:szCs w:val="20"/>
              </w:rPr>
              <w:t>u</w:t>
            </w:r>
            <w:r w:rsidRPr="00F06615">
              <w:rPr>
                <w:rFonts w:asciiTheme="minorHAnsi" w:hAnsiTheme="minorHAnsi" w:cstheme="minorHAnsi"/>
                <w:sz w:val="20"/>
                <w:szCs w:val="20"/>
              </w:rPr>
              <w:t xml:space="preserve"> i </w:t>
            </w:r>
            <w:r>
              <w:rPr>
                <w:rFonts w:asciiTheme="minorHAnsi" w:hAnsiTheme="minorHAnsi" w:cstheme="minorHAnsi"/>
                <w:sz w:val="20"/>
                <w:szCs w:val="20"/>
              </w:rPr>
              <w:t xml:space="preserve">primjenu tehnika rukovanja teretom, odabirom sredstava za prijenos tereta i rukovanja različitim vrstama signalizacije koje su upotrebljenje pri dizanju teretom. </w:t>
            </w:r>
            <w:r w:rsidRPr="00F06615">
              <w:rPr>
                <w:rFonts w:asciiTheme="minorHAnsi" w:hAnsiTheme="minorHAnsi" w:cstheme="minorHAnsi"/>
                <w:sz w:val="20"/>
                <w:szCs w:val="20"/>
              </w:rPr>
              <w:t>Dominantna strategija u programu obrazovanja odraslih je u</w:t>
            </w:r>
            <w:r w:rsidRPr="00F06615">
              <w:rPr>
                <w:rStyle w:val="cf01"/>
                <w:rFonts w:asciiTheme="minorHAnsi" w:hAnsiTheme="minorHAnsi" w:cstheme="minorHAnsi"/>
                <w:sz w:val="20"/>
                <w:szCs w:val="20"/>
              </w:rPr>
              <w:t>čenje temeljeno na radu</w:t>
            </w:r>
            <w:r w:rsidRPr="00F06615">
              <w:rPr>
                <w:rFonts w:asciiTheme="minorHAnsi" w:hAnsiTheme="minorHAnsi" w:cstheme="minorHAnsi"/>
                <w:sz w:val="20"/>
                <w:szCs w:val="20"/>
              </w:rPr>
              <w:t xml:space="preserve"> koje će se izvoditi u </w:t>
            </w:r>
            <w:r>
              <w:rPr>
                <w:rFonts w:asciiTheme="minorHAnsi" w:hAnsiTheme="minorHAnsi" w:cstheme="minorHAnsi"/>
                <w:sz w:val="20"/>
                <w:szCs w:val="20"/>
              </w:rPr>
              <w:t>specijaliziranoj učionici i u tvrtki gdje će polaznici, u stvarnim ili simuliranim radnim situacijama koristiti sredstva za prijenos tereta, koristiti tehnike rukovanja teretom.</w:t>
            </w:r>
          </w:p>
        </w:tc>
      </w:tr>
      <w:tr w:rsidR="0083332E" w:rsidRPr="00397200" w14:paraId="075C60B7" w14:textId="77777777" w:rsidTr="00140156">
        <w:tc>
          <w:tcPr>
            <w:tcW w:w="2537" w:type="dxa"/>
            <w:shd w:val="clear" w:color="auto" w:fill="B4C6E7" w:themeFill="accent1" w:themeFillTint="66"/>
            <w:tcMar>
              <w:left w:w="57" w:type="dxa"/>
              <w:right w:w="57" w:type="dxa"/>
            </w:tcMar>
            <w:vAlign w:val="center"/>
          </w:tcPr>
          <w:p w14:paraId="339C7C37" w14:textId="77777777" w:rsidR="0083332E" w:rsidRPr="00D12AAE" w:rsidRDefault="0083332E" w:rsidP="00D12AAE">
            <w:pPr>
              <w:spacing w:after="0" w:line="240" w:lineRule="auto"/>
              <w:rPr>
                <w:rFonts w:eastAsia="Arial Unicode MS" w:cstheme="minorHAnsi"/>
                <w:bCs/>
                <w:color w:val="222222"/>
                <w:sz w:val="20"/>
                <w:szCs w:val="20"/>
                <w:lang w:eastAsia="hr-HR"/>
              </w:rPr>
            </w:pPr>
            <w:r w:rsidRPr="00D12AAE">
              <w:rPr>
                <w:rFonts w:asciiTheme="minorHAnsi" w:hAnsiTheme="minorHAnsi" w:cstheme="minorHAnsi"/>
                <w:b/>
                <w:bCs/>
                <w:noProof/>
                <w:color w:val="000000"/>
                <w:sz w:val="20"/>
                <w:szCs w:val="20"/>
                <w:lang w:val="hr-HR"/>
              </w:rPr>
              <w:t>Literatura i specifična nastavna sredstva potrebna za realizaciju modula</w:t>
            </w:r>
          </w:p>
        </w:tc>
        <w:tc>
          <w:tcPr>
            <w:tcW w:w="6956" w:type="dxa"/>
            <w:gridSpan w:val="3"/>
            <w:tcMar>
              <w:left w:w="57" w:type="dxa"/>
              <w:right w:w="57" w:type="dxa"/>
            </w:tcMar>
          </w:tcPr>
          <w:p w14:paraId="6DC7F4C2" w14:textId="77777777" w:rsidR="0083332E" w:rsidRPr="00D12AAE" w:rsidRDefault="0083332E" w:rsidP="004D64A4">
            <w:pPr>
              <w:pStyle w:val="ListParagraph"/>
              <w:numPr>
                <w:ilvl w:val="0"/>
                <w:numId w:val="27"/>
              </w:numPr>
              <w:rPr>
                <w:rFonts w:eastAsia="Arial Unicode MS" w:cstheme="minorHAnsi"/>
                <w:bCs/>
                <w:color w:val="222222"/>
                <w:sz w:val="20"/>
                <w:szCs w:val="20"/>
                <w:lang w:eastAsia="hr-HR"/>
              </w:rPr>
            </w:pPr>
            <w:r w:rsidRPr="00F06615">
              <w:rPr>
                <w:rFonts w:eastAsia="Arial Unicode MS" w:cstheme="minorHAnsi"/>
                <w:bCs/>
                <w:color w:val="222222"/>
                <w:sz w:val="20"/>
                <w:szCs w:val="20"/>
                <w:lang w:eastAsia="hr-HR"/>
              </w:rPr>
              <w:t>RUKOVALAC (</w:t>
            </w:r>
            <w:r w:rsidRPr="00D12AAE">
              <w:rPr>
                <w:rFonts w:eastAsia="Arial Unicode MS" w:cstheme="minorHAnsi"/>
                <w:bCs/>
                <w:color w:val="222222"/>
                <w:sz w:val="20"/>
                <w:szCs w:val="20"/>
                <w:lang w:eastAsia="hr-HR"/>
              </w:rPr>
              <w:t>2013.)</w:t>
            </w:r>
            <w:r w:rsidRPr="00F06615">
              <w:rPr>
                <w:rFonts w:eastAsia="Arial Unicode MS" w:cstheme="minorHAnsi"/>
                <w:bCs/>
                <w:color w:val="222222"/>
                <w:sz w:val="20"/>
                <w:szCs w:val="20"/>
                <w:lang w:eastAsia="hr-HR"/>
              </w:rPr>
              <w:t xml:space="preserve"> </w:t>
            </w:r>
            <w:r>
              <w:rPr>
                <w:rFonts w:eastAsia="Arial Unicode MS" w:cstheme="minorHAnsi"/>
                <w:bCs/>
                <w:color w:val="222222"/>
                <w:sz w:val="20"/>
                <w:szCs w:val="20"/>
                <w:lang w:eastAsia="hr-HR"/>
              </w:rPr>
              <w:t>–</w:t>
            </w:r>
            <w:r w:rsidRPr="00F06615">
              <w:rPr>
                <w:rFonts w:eastAsia="Arial Unicode MS" w:cstheme="minorHAnsi"/>
                <w:bCs/>
                <w:color w:val="222222"/>
                <w:sz w:val="20"/>
                <w:szCs w:val="20"/>
                <w:lang w:eastAsia="hr-HR"/>
              </w:rPr>
              <w:t xml:space="preserve"> Priručnik za rukovaoce strojevima i uređajima za prihvat, podizanje, prijenos, prijevoz i odlaganje tereta -</w:t>
            </w:r>
            <w:r>
              <w:rPr>
                <w:rFonts w:eastAsia="Arial Unicode MS" w:cstheme="minorHAnsi"/>
                <w:bCs/>
                <w:color w:val="222222"/>
                <w:sz w:val="20"/>
                <w:szCs w:val="20"/>
                <w:lang w:eastAsia="hr-HR"/>
              </w:rPr>
              <w:t>SIGNALIZACIJA, UŽAD I LANCI</w:t>
            </w:r>
            <w:r w:rsidRPr="00D12AAE">
              <w:rPr>
                <w:rFonts w:eastAsia="Arial Unicode MS" w:cstheme="minorHAnsi"/>
                <w:bCs/>
                <w:color w:val="222222"/>
                <w:sz w:val="20"/>
                <w:szCs w:val="20"/>
                <w:lang w:eastAsia="hr-HR"/>
              </w:rPr>
              <w:t xml:space="preserve"> </w:t>
            </w:r>
          </w:p>
          <w:p w14:paraId="2B05B9D4" w14:textId="77777777" w:rsidR="0083332E" w:rsidRPr="00D12AAE" w:rsidRDefault="0083332E" w:rsidP="004D64A4">
            <w:pPr>
              <w:pStyle w:val="ListParagraph"/>
              <w:numPr>
                <w:ilvl w:val="0"/>
                <w:numId w:val="27"/>
              </w:numPr>
              <w:rPr>
                <w:rFonts w:eastAsia="Arial Unicode MS" w:cstheme="minorHAnsi"/>
                <w:bCs/>
                <w:color w:val="222222"/>
                <w:sz w:val="20"/>
                <w:szCs w:val="20"/>
                <w:lang w:eastAsia="hr-HR"/>
              </w:rPr>
            </w:pPr>
            <w:r w:rsidRPr="00D12AAE">
              <w:rPr>
                <w:rFonts w:eastAsia="Arial Unicode MS" w:cstheme="minorHAnsi"/>
                <w:bCs/>
                <w:color w:val="222222"/>
                <w:sz w:val="20"/>
                <w:szCs w:val="20"/>
                <w:lang w:eastAsia="hr-HR"/>
              </w:rPr>
              <w:t xml:space="preserve">ZIRS – Zavod za istraživanje i razvoj sigurnosti, Zagreb </w:t>
            </w:r>
          </w:p>
          <w:p w14:paraId="15B6BD87" w14:textId="77777777" w:rsidR="0083332E" w:rsidRPr="00D12AAE" w:rsidRDefault="0083332E" w:rsidP="004D64A4">
            <w:pPr>
              <w:pStyle w:val="ListParagraph"/>
              <w:numPr>
                <w:ilvl w:val="0"/>
                <w:numId w:val="27"/>
              </w:numPr>
              <w:rPr>
                <w:rFonts w:eastAsia="Arial Unicode MS" w:cstheme="minorHAnsi"/>
                <w:bCs/>
                <w:color w:val="222222"/>
                <w:sz w:val="20"/>
                <w:szCs w:val="20"/>
                <w:lang w:eastAsia="hr-HR"/>
              </w:rPr>
            </w:pPr>
            <w:proofErr w:type="spellStart"/>
            <w:r w:rsidRPr="00F06615">
              <w:rPr>
                <w:rFonts w:eastAsia="Arial Unicode MS" w:cstheme="minorHAnsi"/>
                <w:bCs/>
                <w:color w:val="222222"/>
                <w:sz w:val="20"/>
                <w:szCs w:val="20"/>
                <w:lang w:eastAsia="hr-HR"/>
              </w:rPr>
              <w:t>Mijović</w:t>
            </w:r>
            <w:proofErr w:type="spellEnd"/>
            <w:r w:rsidRPr="00F06615">
              <w:rPr>
                <w:rFonts w:eastAsia="Arial Unicode MS" w:cstheme="minorHAnsi"/>
                <w:bCs/>
                <w:color w:val="222222"/>
                <w:sz w:val="20"/>
                <w:szCs w:val="20"/>
                <w:lang w:eastAsia="hr-HR"/>
              </w:rPr>
              <w:t xml:space="preserve">, B. : ZAŠTITA STROJEVA I UREĐAJA (2012.), </w:t>
            </w:r>
            <w:r w:rsidRPr="00D12AAE">
              <w:rPr>
                <w:rFonts w:eastAsia="Arial Unicode MS" w:cstheme="minorHAnsi"/>
                <w:bCs/>
                <w:color w:val="222222"/>
                <w:sz w:val="20"/>
                <w:szCs w:val="20"/>
                <w:lang w:eastAsia="hr-HR"/>
              </w:rPr>
              <w:t>Veleučilište, Karlovac</w:t>
            </w:r>
          </w:p>
          <w:p w14:paraId="1E91B0C6" w14:textId="77777777" w:rsidR="0083332E" w:rsidRPr="00D12AAE" w:rsidRDefault="0083332E" w:rsidP="004D64A4">
            <w:pPr>
              <w:pStyle w:val="ListParagraph"/>
              <w:numPr>
                <w:ilvl w:val="0"/>
                <w:numId w:val="27"/>
              </w:numPr>
              <w:rPr>
                <w:rFonts w:eastAsia="Arial Unicode MS" w:cstheme="minorHAnsi"/>
                <w:bCs/>
                <w:color w:val="222222"/>
                <w:sz w:val="20"/>
                <w:szCs w:val="20"/>
                <w:lang w:eastAsia="hr-HR"/>
              </w:rPr>
            </w:pPr>
            <w:r w:rsidRPr="00F06615">
              <w:rPr>
                <w:rFonts w:eastAsia="Arial Unicode MS" w:cstheme="minorHAnsi"/>
                <w:bCs/>
                <w:color w:val="222222"/>
                <w:sz w:val="20"/>
                <w:szCs w:val="20"/>
                <w:lang w:eastAsia="hr-HR"/>
              </w:rPr>
              <w:t xml:space="preserve">Filipan, I. : TEHNOLOGIJA GORIVA I MAZIVA (2011.), udžbenik za obrazovne programe zanimanja u prometnoj struci, </w:t>
            </w:r>
            <w:r w:rsidRPr="00D12AAE">
              <w:rPr>
                <w:rFonts w:eastAsia="Arial Unicode MS" w:cstheme="minorHAnsi"/>
                <w:bCs/>
                <w:color w:val="222222"/>
                <w:sz w:val="20"/>
                <w:szCs w:val="20"/>
                <w:lang w:eastAsia="hr-HR"/>
              </w:rPr>
              <w:t>Profil International, Zagreb</w:t>
            </w:r>
          </w:p>
          <w:p w14:paraId="4E1EE046" w14:textId="77777777" w:rsidR="0083332E" w:rsidRDefault="0083332E" w:rsidP="004D64A4">
            <w:pPr>
              <w:pStyle w:val="ListParagraph"/>
              <w:numPr>
                <w:ilvl w:val="0"/>
                <w:numId w:val="27"/>
              </w:numPr>
              <w:rPr>
                <w:rFonts w:eastAsia="Arial Unicode MS" w:cstheme="minorHAnsi"/>
                <w:bCs/>
                <w:color w:val="222222"/>
                <w:sz w:val="20"/>
                <w:szCs w:val="20"/>
                <w:lang w:eastAsia="hr-HR"/>
              </w:rPr>
            </w:pPr>
            <w:r w:rsidRPr="00D12AAE">
              <w:rPr>
                <w:rFonts w:eastAsia="Arial Unicode MS" w:cstheme="minorHAnsi"/>
                <w:bCs/>
                <w:color w:val="222222"/>
                <w:sz w:val="20"/>
                <w:szCs w:val="20"/>
                <w:lang w:eastAsia="hr-HR"/>
              </w:rPr>
              <w:t>Kalinić, Z. : CESTOVNA VOZILA 1 : MOTORI S UNUTRAŠNJIM IZGARANJEM (2008.), udžbenik za 2. i 3. razred srednje obrtničke i tehničke škole, Školska knjiga, Zagreb</w:t>
            </w:r>
          </w:p>
          <w:p w14:paraId="118EB70C" w14:textId="77777777" w:rsidR="001B5745" w:rsidRDefault="001B5745" w:rsidP="004D64A4">
            <w:pPr>
              <w:pStyle w:val="ListParagraph"/>
              <w:numPr>
                <w:ilvl w:val="0"/>
                <w:numId w:val="27"/>
              </w:numPr>
              <w:tabs>
                <w:tab w:val="left" w:pos="2820"/>
              </w:tabs>
              <w:spacing w:before="60" w:after="60" w:line="240" w:lineRule="auto"/>
              <w:contextualSpacing w:val="0"/>
              <w:jc w:val="both"/>
              <w:rPr>
                <w:rFonts w:cstheme="minorHAnsi"/>
                <w:noProof/>
                <w:sz w:val="20"/>
                <w:szCs w:val="20"/>
              </w:rPr>
            </w:pPr>
            <w:r w:rsidRPr="00A17019">
              <w:rPr>
                <w:rFonts w:cstheme="minorHAnsi"/>
                <w:noProof/>
                <w:sz w:val="20"/>
                <w:szCs w:val="20"/>
              </w:rPr>
              <w:t xml:space="preserve">Upute proizvođača za rukovanje konkretnim </w:t>
            </w:r>
            <w:r>
              <w:rPr>
                <w:rFonts w:cstheme="minorHAnsi"/>
                <w:noProof/>
                <w:sz w:val="20"/>
                <w:szCs w:val="20"/>
              </w:rPr>
              <w:t>strojevima i alatima</w:t>
            </w:r>
          </w:p>
          <w:p w14:paraId="499C2C4D" w14:textId="2B110421" w:rsidR="001B5745" w:rsidRPr="00D12AAE" w:rsidRDefault="001B5745" w:rsidP="004D64A4">
            <w:pPr>
              <w:pStyle w:val="ListParagraph"/>
              <w:numPr>
                <w:ilvl w:val="0"/>
                <w:numId w:val="27"/>
              </w:numPr>
              <w:rPr>
                <w:rFonts w:eastAsia="Arial Unicode MS" w:cstheme="minorHAnsi"/>
                <w:bCs/>
                <w:color w:val="222222"/>
                <w:sz w:val="20"/>
                <w:szCs w:val="20"/>
                <w:lang w:eastAsia="hr-HR"/>
              </w:rPr>
            </w:pPr>
            <w:r w:rsidRPr="00A17019">
              <w:rPr>
                <w:rFonts w:cstheme="minorHAnsi"/>
                <w:noProof/>
                <w:sz w:val="20"/>
                <w:szCs w:val="20"/>
              </w:rPr>
              <w:t>Obrazovni materijali koje će izraditi ustanove na temelju konkretnih materijalnih uvjeta u kojima se provodi učenje temeljeno na radu (strojev</w:t>
            </w:r>
            <w:r>
              <w:rPr>
                <w:rFonts w:cstheme="minorHAnsi"/>
                <w:noProof/>
                <w:sz w:val="20"/>
                <w:szCs w:val="20"/>
              </w:rPr>
              <w:t>ima i alatima</w:t>
            </w:r>
            <w:r w:rsidRPr="00A17019">
              <w:rPr>
                <w:rFonts w:cstheme="minorHAnsi"/>
                <w:noProof/>
                <w:sz w:val="20"/>
                <w:szCs w:val="20"/>
              </w:rPr>
              <w:t xml:space="preserve"> na kojima polaznici stječu vještine rukovanja)</w:t>
            </w:r>
          </w:p>
        </w:tc>
      </w:tr>
    </w:tbl>
    <w:p w14:paraId="651B3A69" w14:textId="77777777" w:rsidR="001F19AB" w:rsidRPr="00397200" w:rsidRDefault="001F19AB" w:rsidP="004713DC">
      <w:pPr>
        <w:spacing w:after="160" w:line="259" w:lineRule="auto"/>
        <w:rPr>
          <w:rFonts w:asciiTheme="minorHAnsi" w:eastAsiaTheme="minorHAnsi" w:hAnsiTheme="minorHAnsi" w:cstheme="minorHAnsi"/>
          <w:sz w:val="20"/>
          <w:szCs w:val="20"/>
          <w:lang w:val="hr-HR" w:eastAsia="en-US"/>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F96CB0" w:rsidRPr="00397200" w14:paraId="56E61433" w14:textId="77777777" w:rsidTr="00D12AAE">
        <w:trPr>
          <w:trHeight w:val="409"/>
        </w:trPr>
        <w:tc>
          <w:tcPr>
            <w:tcW w:w="3104" w:type="dxa"/>
            <w:gridSpan w:val="2"/>
            <w:shd w:val="clear" w:color="auto" w:fill="8EAADB" w:themeFill="accent1" w:themeFillTint="99"/>
            <w:tcMar>
              <w:left w:w="57" w:type="dxa"/>
              <w:right w:w="57" w:type="dxa"/>
            </w:tcMar>
            <w:vAlign w:val="center"/>
          </w:tcPr>
          <w:p w14:paraId="5500AC82" w14:textId="0621837F" w:rsidR="00F96CB0" w:rsidRPr="00397200" w:rsidRDefault="00F96CB0" w:rsidP="00140156">
            <w:pPr>
              <w:tabs>
                <w:tab w:val="left" w:pos="2820"/>
              </w:tabs>
              <w:spacing w:after="0"/>
              <w:rPr>
                <w:rFonts w:asciiTheme="minorHAnsi" w:hAnsiTheme="minorHAnsi" w:cstheme="minorHAnsi"/>
                <w:bCs/>
                <w:i/>
                <w:noProof/>
                <w:sz w:val="20"/>
                <w:szCs w:val="20"/>
                <w:lang w:val="hr-HR"/>
              </w:rPr>
            </w:pPr>
            <w:r w:rsidRPr="00397200">
              <w:rPr>
                <w:rFonts w:asciiTheme="minorHAnsi" w:hAnsiTheme="minorHAnsi" w:cstheme="minorHAnsi"/>
                <w:b/>
                <w:noProof/>
                <w:sz w:val="20"/>
                <w:szCs w:val="20"/>
                <w:lang w:val="hr-HR"/>
              </w:rPr>
              <w:t>Skup ishoda učenja iz SK-a</w:t>
            </w:r>
            <w:r w:rsidR="00D12AAE">
              <w:rPr>
                <w:rFonts w:asciiTheme="minorHAnsi" w:hAnsiTheme="minorHAnsi" w:cstheme="minorHAnsi"/>
                <w:b/>
                <w:noProof/>
                <w:sz w:val="20"/>
                <w:szCs w:val="20"/>
                <w:lang w:val="hr-HR"/>
              </w:rPr>
              <w:t>, obujam</w:t>
            </w:r>
          </w:p>
        </w:tc>
        <w:tc>
          <w:tcPr>
            <w:tcW w:w="6389" w:type="dxa"/>
            <w:vAlign w:val="center"/>
          </w:tcPr>
          <w:p w14:paraId="15E6EB85" w14:textId="6EA02FB2" w:rsidR="00F96CB0" w:rsidRPr="0083332E" w:rsidRDefault="00404105" w:rsidP="00140156">
            <w:pPr>
              <w:tabs>
                <w:tab w:val="left" w:pos="2820"/>
              </w:tabs>
              <w:spacing w:after="0"/>
              <w:rPr>
                <w:rFonts w:asciiTheme="minorHAnsi" w:hAnsiTheme="minorHAnsi" w:cstheme="minorHAnsi"/>
                <w:b/>
                <w:iCs/>
                <w:noProof/>
                <w:sz w:val="20"/>
                <w:szCs w:val="20"/>
                <w:lang w:val="en-US"/>
              </w:rPr>
            </w:pPr>
            <w:r w:rsidRPr="0083332E">
              <w:rPr>
                <w:rFonts w:asciiTheme="minorHAnsi" w:hAnsiTheme="minorHAnsi" w:cstheme="minorHAnsi"/>
                <w:b/>
                <w:iCs/>
                <w:noProof/>
                <w:sz w:val="20"/>
                <w:szCs w:val="20"/>
                <w:lang w:val="en-US"/>
              </w:rPr>
              <w:t>Signaliziranje i vezivanje tereta</w:t>
            </w:r>
            <w:r w:rsidR="0083332E" w:rsidRPr="0083332E">
              <w:rPr>
                <w:rFonts w:asciiTheme="minorHAnsi" w:hAnsiTheme="minorHAnsi" w:cstheme="minorHAnsi"/>
                <w:b/>
                <w:iCs/>
                <w:noProof/>
                <w:sz w:val="20"/>
                <w:szCs w:val="20"/>
                <w:lang w:val="en-US"/>
              </w:rPr>
              <w:t xml:space="preserve">, </w:t>
            </w:r>
            <w:r w:rsidR="008039B5" w:rsidRPr="0083332E">
              <w:rPr>
                <w:rFonts w:asciiTheme="minorHAnsi" w:hAnsiTheme="minorHAnsi" w:cstheme="minorHAnsi"/>
                <w:b/>
                <w:iCs/>
                <w:noProof/>
                <w:sz w:val="20"/>
                <w:szCs w:val="20"/>
                <w:lang w:val="en-US"/>
              </w:rPr>
              <w:t>6 CSVET</w:t>
            </w:r>
          </w:p>
        </w:tc>
      </w:tr>
      <w:tr w:rsidR="00F96CB0" w:rsidRPr="00397200" w14:paraId="7EB32CF0" w14:textId="77777777" w:rsidTr="00140156">
        <w:tc>
          <w:tcPr>
            <w:tcW w:w="9493" w:type="dxa"/>
            <w:gridSpan w:val="3"/>
            <w:shd w:val="clear" w:color="auto" w:fill="B4C6E7" w:themeFill="accent1" w:themeFillTint="66"/>
            <w:tcMar>
              <w:left w:w="57" w:type="dxa"/>
              <w:right w:w="57" w:type="dxa"/>
            </w:tcMar>
            <w:vAlign w:val="center"/>
          </w:tcPr>
          <w:p w14:paraId="53A1BBEC" w14:textId="77777777" w:rsidR="00F96CB0" w:rsidRPr="00397200" w:rsidRDefault="00F96CB0" w:rsidP="00140156">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Ishodi učenja</w:t>
            </w:r>
          </w:p>
        </w:tc>
      </w:tr>
      <w:tr w:rsidR="00641AB5" w:rsidRPr="00397200" w14:paraId="3EC12E01" w14:textId="77777777" w:rsidTr="006F6941">
        <w:tc>
          <w:tcPr>
            <w:tcW w:w="9493" w:type="dxa"/>
            <w:gridSpan w:val="3"/>
            <w:tcMar>
              <w:left w:w="57" w:type="dxa"/>
              <w:right w:w="57" w:type="dxa"/>
            </w:tcMar>
          </w:tcPr>
          <w:p w14:paraId="55913593" w14:textId="44230AFD" w:rsidR="00641AB5" w:rsidRPr="0083332E" w:rsidRDefault="00FD230D" w:rsidP="00641AB5">
            <w:pPr>
              <w:pStyle w:val="ListParagraph"/>
              <w:numPr>
                <w:ilvl w:val="0"/>
                <w:numId w:val="14"/>
              </w:numPr>
              <w:tabs>
                <w:tab w:val="left" w:pos="2820"/>
              </w:tabs>
              <w:spacing w:after="0"/>
              <w:rPr>
                <w:rFonts w:cstheme="minorHAnsi"/>
                <w:iCs/>
                <w:noProof/>
                <w:sz w:val="20"/>
                <w:szCs w:val="20"/>
              </w:rPr>
            </w:pPr>
            <w:r w:rsidRPr="0011372A">
              <w:rPr>
                <w:sz w:val="20"/>
              </w:rPr>
              <w:t xml:space="preserve">Odrediti težine tereta i stabilnost </w:t>
            </w:r>
          </w:p>
        </w:tc>
      </w:tr>
      <w:tr w:rsidR="00641AB5" w:rsidRPr="00397200" w14:paraId="15312664" w14:textId="77777777" w:rsidTr="006F6941">
        <w:tc>
          <w:tcPr>
            <w:tcW w:w="9493" w:type="dxa"/>
            <w:gridSpan w:val="3"/>
            <w:tcMar>
              <w:left w:w="57" w:type="dxa"/>
              <w:right w:w="57" w:type="dxa"/>
            </w:tcMar>
          </w:tcPr>
          <w:p w14:paraId="140EC1E5" w14:textId="763456EE" w:rsidR="00641AB5" w:rsidRPr="0083332E" w:rsidRDefault="00641AB5" w:rsidP="00641AB5">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Odabrati sredstva za prijenos tereta</w:t>
            </w:r>
          </w:p>
        </w:tc>
      </w:tr>
      <w:tr w:rsidR="00641AB5" w:rsidRPr="00397200" w14:paraId="582C4A3F" w14:textId="77777777" w:rsidTr="006F6941">
        <w:tc>
          <w:tcPr>
            <w:tcW w:w="9493" w:type="dxa"/>
            <w:gridSpan w:val="3"/>
            <w:tcMar>
              <w:left w:w="57" w:type="dxa"/>
              <w:right w:w="57" w:type="dxa"/>
            </w:tcMar>
          </w:tcPr>
          <w:p w14:paraId="199A86A6" w14:textId="4164B33F" w:rsidR="00641AB5" w:rsidRPr="0083332E" w:rsidRDefault="00FD230D" w:rsidP="00641AB5">
            <w:pPr>
              <w:pStyle w:val="ListParagraph"/>
              <w:numPr>
                <w:ilvl w:val="0"/>
                <w:numId w:val="14"/>
              </w:numPr>
              <w:tabs>
                <w:tab w:val="left" w:pos="2820"/>
              </w:tabs>
              <w:spacing w:after="0"/>
              <w:rPr>
                <w:rFonts w:cstheme="minorHAnsi"/>
                <w:iCs/>
                <w:noProof/>
                <w:sz w:val="20"/>
                <w:szCs w:val="20"/>
              </w:rPr>
            </w:pPr>
            <w:r>
              <w:rPr>
                <w:rFonts w:cstheme="minorHAnsi"/>
                <w:iCs/>
                <w:noProof/>
                <w:sz w:val="20"/>
                <w:szCs w:val="20"/>
              </w:rPr>
              <w:t>Primjeniti pravila pri rukovanju tereta</w:t>
            </w:r>
          </w:p>
        </w:tc>
      </w:tr>
      <w:tr w:rsidR="00641AB5" w:rsidRPr="00397200" w14:paraId="58068612" w14:textId="77777777" w:rsidTr="006F6941">
        <w:tc>
          <w:tcPr>
            <w:tcW w:w="9493" w:type="dxa"/>
            <w:gridSpan w:val="3"/>
            <w:tcMar>
              <w:left w:w="57" w:type="dxa"/>
              <w:right w:w="57" w:type="dxa"/>
            </w:tcMar>
          </w:tcPr>
          <w:p w14:paraId="3ACFFC15" w14:textId="5F3C9418" w:rsidR="00641AB5" w:rsidRPr="0083332E" w:rsidRDefault="00FD230D" w:rsidP="00641AB5">
            <w:pPr>
              <w:pStyle w:val="ListParagraph"/>
              <w:numPr>
                <w:ilvl w:val="0"/>
                <w:numId w:val="14"/>
              </w:numPr>
              <w:tabs>
                <w:tab w:val="left" w:pos="2820"/>
              </w:tabs>
              <w:spacing w:after="0"/>
              <w:rPr>
                <w:rFonts w:cstheme="minorHAnsi"/>
                <w:iCs/>
                <w:noProof/>
                <w:sz w:val="20"/>
                <w:szCs w:val="20"/>
              </w:rPr>
            </w:pPr>
            <w:r w:rsidRPr="0011372A">
              <w:rPr>
                <w:sz w:val="20"/>
              </w:rPr>
              <w:t>Primijeniti tehnike</w:t>
            </w:r>
            <w:r w:rsidRPr="0011372A">
              <w:rPr>
                <w:spacing w:val="-10"/>
                <w:sz w:val="20"/>
              </w:rPr>
              <w:t xml:space="preserve"> </w:t>
            </w:r>
            <w:r w:rsidRPr="0011372A">
              <w:rPr>
                <w:sz w:val="20"/>
              </w:rPr>
              <w:t>rukovanja</w:t>
            </w:r>
            <w:r w:rsidRPr="0011372A">
              <w:rPr>
                <w:spacing w:val="-9"/>
                <w:sz w:val="20"/>
              </w:rPr>
              <w:t xml:space="preserve"> </w:t>
            </w:r>
            <w:r w:rsidRPr="0011372A">
              <w:rPr>
                <w:spacing w:val="-2"/>
                <w:sz w:val="20"/>
              </w:rPr>
              <w:t>teretom</w:t>
            </w:r>
            <w:r w:rsidRPr="0011372A">
              <w:rPr>
                <w:sz w:val="20"/>
              </w:rPr>
              <w:t xml:space="preserve"> </w:t>
            </w:r>
          </w:p>
        </w:tc>
      </w:tr>
      <w:tr w:rsidR="00641AB5" w:rsidRPr="00397200" w14:paraId="2AA9DDF7" w14:textId="77777777" w:rsidTr="006F6941">
        <w:tc>
          <w:tcPr>
            <w:tcW w:w="9493" w:type="dxa"/>
            <w:gridSpan w:val="3"/>
            <w:tcMar>
              <w:left w:w="57" w:type="dxa"/>
              <w:right w:w="57" w:type="dxa"/>
            </w:tcMar>
          </w:tcPr>
          <w:p w14:paraId="0D525595" w14:textId="210814FB" w:rsidR="00641AB5" w:rsidRPr="0083332E" w:rsidRDefault="00FD230D" w:rsidP="00641AB5">
            <w:pPr>
              <w:pStyle w:val="ListParagraph"/>
              <w:numPr>
                <w:ilvl w:val="0"/>
                <w:numId w:val="14"/>
              </w:numPr>
              <w:tabs>
                <w:tab w:val="left" w:pos="2820"/>
              </w:tabs>
              <w:spacing w:after="0"/>
              <w:rPr>
                <w:rFonts w:cstheme="minorHAnsi"/>
                <w:iCs/>
                <w:noProof/>
                <w:sz w:val="20"/>
                <w:szCs w:val="20"/>
              </w:rPr>
            </w:pPr>
            <w:r w:rsidRPr="0011372A">
              <w:rPr>
                <w:sz w:val="20"/>
              </w:rPr>
              <w:t>Rukovati različitim uređajima za signalizaciju koji su koriste pri dizanju tereta</w:t>
            </w:r>
          </w:p>
        </w:tc>
      </w:tr>
      <w:tr w:rsidR="00FD230D" w:rsidRPr="00397200" w14:paraId="0DF9A839" w14:textId="77777777" w:rsidTr="006F6941">
        <w:tc>
          <w:tcPr>
            <w:tcW w:w="9493" w:type="dxa"/>
            <w:gridSpan w:val="3"/>
            <w:tcMar>
              <w:left w:w="57" w:type="dxa"/>
              <w:right w:w="57" w:type="dxa"/>
            </w:tcMar>
          </w:tcPr>
          <w:p w14:paraId="7C2AB89F" w14:textId="5480D0FF" w:rsidR="00FD230D" w:rsidRPr="0011372A" w:rsidRDefault="00FD230D" w:rsidP="00641AB5">
            <w:pPr>
              <w:pStyle w:val="ListParagraph"/>
              <w:numPr>
                <w:ilvl w:val="0"/>
                <w:numId w:val="14"/>
              </w:numPr>
              <w:tabs>
                <w:tab w:val="left" w:pos="2820"/>
              </w:tabs>
              <w:spacing w:after="0"/>
              <w:rPr>
                <w:sz w:val="20"/>
              </w:rPr>
            </w:pPr>
            <w:r w:rsidRPr="0011372A">
              <w:rPr>
                <w:sz w:val="20"/>
              </w:rPr>
              <w:t>Primijeniti</w:t>
            </w:r>
            <w:r w:rsidRPr="0011372A">
              <w:rPr>
                <w:spacing w:val="-5"/>
                <w:sz w:val="20"/>
              </w:rPr>
              <w:t xml:space="preserve"> </w:t>
            </w:r>
            <w:r w:rsidRPr="0011372A">
              <w:rPr>
                <w:sz w:val="20"/>
              </w:rPr>
              <w:t>osnovna</w:t>
            </w:r>
            <w:r w:rsidRPr="0011372A">
              <w:rPr>
                <w:spacing w:val="-5"/>
                <w:sz w:val="20"/>
              </w:rPr>
              <w:t xml:space="preserve"> </w:t>
            </w:r>
            <w:r w:rsidRPr="0011372A">
              <w:rPr>
                <w:sz w:val="20"/>
              </w:rPr>
              <w:t>pravila</w:t>
            </w:r>
            <w:r w:rsidRPr="0011372A">
              <w:rPr>
                <w:spacing w:val="-5"/>
                <w:sz w:val="20"/>
              </w:rPr>
              <w:t xml:space="preserve"> </w:t>
            </w:r>
            <w:r w:rsidRPr="0011372A">
              <w:rPr>
                <w:sz w:val="20"/>
              </w:rPr>
              <w:t>zaštite</w:t>
            </w:r>
            <w:r w:rsidRPr="0011372A">
              <w:rPr>
                <w:spacing w:val="-6"/>
                <w:sz w:val="20"/>
              </w:rPr>
              <w:t xml:space="preserve"> </w:t>
            </w:r>
            <w:r w:rsidRPr="0011372A">
              <w:rPr>
                <w:sz w:val="20"/>
              </w:rPr>
              <w:t>na</w:t>
            </w:r>
            <w:r w:rsidRPr="0011372A">
              <w:rPr>
                <w:spacing w:val="-5"/>
                <w:sz w:val="20"/>
              </w:rPr>
              <w:t xml:space="preserve"> </w:t>
            </w:r>
            <w:r w:rsidRPr="0011372A">
              <w:rPr>
                <w:sz w:val="20"/>
              </w:rPr>
              <w:t>radu</w:t>
            </w:r>
            <w:r w:rsidRPr="0011372A">
              <w:rPr>
                <w:spacing w:val="-5"/>
                <w:sz w:val="20"/>
              </w:rPr>
              <w:t xml:space="preserve"> </w:t>
            </w:r>
            <w:r w:rsidRPr="0011372A">
              <w:rPr>
                <w:sz w:val="20"/>
              </w:rPr>
              <w:t>pri rukovanju teretom</w:t>
            </w:r>
          </w:p>
        </w:tc>
      </w:tr>
      <w:tr w:rsidR="00F96CB0" w:rsidRPr="00397200" w14:paraId="0D4A1BD9" w14:textId="77777777" w:rsidTr="00140156">
        <w:trPr>
          <w:trHeight w:val="427"/>
        </w:trPr>
        <w:tc>
          <w:tcPr>
            <w:tcW w:w="9493" w:type="dxa"/>
            <w:gridSpan w:val="3"/>
            <w:shd w:val="clear" w:color="auto" w:fill="B4C6E7" w:themeFill="accent1" w:themeFillTint="66"/>
            <w:tcMar>
              <w:left w:w="57" w:type="dxa"/>
              <w:right w:w="57" w:type="dxa"/>
            </w:tcMar>
            <w:vAlign w:val="center"/>
          </w:tcPr>
          <w:p w14:paraId="10A461D6" w14:textId="77777777" w:rsidR="00F96CB0" w:rsidRPr="00397200" w:rsidRDefault="00F96CB0" w:rsidP="00140156">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Dominantan nastavni sustav i opis načina ostvarivanja SIU</w:t>
            </w:r>
          </w:p>
        </w:tc>
      </w:tr>
      <w:tr w:rsidR="00F96CB0" w:rsidRPr="00397200" w14:paraId="7A6D1972" w14:textId="77777777" w:rsidTr="00140156">
        <w:trPr>
          <w:trHeight w:val="572"/>
        </w:trPr>
        <w:tc>
          <w:tcPr>
            <w:tcW w:w="9493" w:type="dxa"/>
            <w:gridSpan w:val="3"/>
            <w:tcMar>
              <w:left w:w="57" w:type="dxa"/>
              <w:right w:w="57" w:type="dxa"/>
            </w:tcMar>
          </w:tcPr>
          <w:p w14:paraId="03FAF0EF" w14:textId="623968E7" w:rsidR="00AA2481" w:rsidRPr="0050614E" w:rsidRDefault="000377D2" w:rsidP="0050614E">
            <w:pPr>
              <w:pStyle w:val="TableParagraph"/>
              <w:spacing w:before="1"/>
              <w:jc w:val="both"/>
              <w:rPr>
                <w:iCs/>
                <w:sz w:val="20"/>
              </w:rPr>
            </w:pPr>
            <w:r w:rsidRPr="00C42913">
              <w:rPr>
                <w:sz w:val="20"/>
              </w:rPr>
              <w:t>Dominant</w:t>
            </w:r>
            <w:r w:rsidR="00D12AAE">
              <w:rPr>
                <w:sz w:val="20"/>
              </w:rPr>
              <w:t>a</w:t>
            </w:r>
            <w:r w:rsidRPr="00C42913">
              <w:rPr>
                <w:sz w:val="20"/>
              </w:rPr>
              <w:t>n</w:t>
            </w:r>
            <w:r w:rsidRPr="00C42913">
              <w:rPr>
                <w:spacing w:val="-8"/>
                <w:sz w:val="20"/>
              </w:rPr>
              <w:t xml:space="preserve"> </w:t>
            </w:r>
            <w:r w:rsidRPr="00C42913">
              <w:rPr>
                <w:sz w:val="20"/>
              </w:rPr>
              <w:t>nastavni</w:t>
            </w:r>
            <w:r w:rsidRPr="00C42913">
              <w:rPr>
                <w:spacing w:val="-8"/>
                <w:sz w:val="20"/>
              </w:rPr>
              <w:t xml:space="preserve"> </w:t>
            </w:r>
            <w:r w:rsidRPr="00C42913">
              <w:rPr>
                <w:sz w:val="20"/>
              </w:rPr>
              <w:t>sustav</w:t>
            </w:r>
            <w:r w:rsidRPr="00C42913">
              <w:rPr>
                <w:spacing w:val="-9"/>
                <w:sz w:val="20"/>
              </w:rPr>
              <w:t xml:space="preserve"> </w:t>
            </w:r>
            <w:r w:rsidR="00FD230D">
              <w:rPr>
                <w:sz w:val="20"/>
              </w:rPr>
              <w:t>ovog skupa ishoda učenja</w:t>
            </w:r>
            <w:r w:rsidRPr="00FD230D">
              <w:rPr>
                <w:iCs/>
                <w:spacing w:val="-3"/>
                <w:sz w:val="20"/>
              </w:rPr>
              <w:t xml:space="preserve"> </w:t>
            </w:r>
            <w:r w:rsidRPr="00FD230D">
              <w:rPr>
                <w:iCs/>
                <w:sz w:val="20"/>
              </w:rPr>
              <w:t>je</w:t>
            </w:r>
            <w:r w:rsidRPr="00FD230D">
              <w:rPr>
                <w:iCs/>
                <w:spacing w:val="-8"/>
                <w:sz w:val="20"/>
              </w:rPr>
              <w:t xml:space="preserve"> </w:t>
            </w:r>
            <w:r w:rsidRPr="00FD230D">
              <w:rPr>
                <w:iCs/>
                <w:sz w:val="20"/>
              </w:rPr>
              <w:t>učenje</w:t>
            </w:r>
            <w:r w:rsidRPr="00FD230D">
              <w:rPr>
                <w:iCs/>
                <w:spacing w:val="-7"/>
                <w:sz w:val="20"/>
              </w:rPr>
              <w:t xml:space="preserve"> </w:t>
            </w:r>
            <w:r w:rsidRPr="00FD230D">
              <w:rPr>
                <w:iCs/>
                <w:sz w:val="20"/>
              </w:rPr>
              <w:t>temeljeno</w:t>
            </w:r>
            <w:r w:rsidRPr="00FD230D">
              <w:rPr>
                <w:iCs/>
                <w:spacing w:val="-9"/>
                <w:sz w:val="20"/>
              </w:rPr>
              <w:t xml:space="preserve"> </w:t>
            </w:r>
            <w:r w:rsidRPr="00FD230D">
              <w:rPr>
                <w:iCs/>
                <w:sz w:val="20"/>
              </w:rPr>
              <w:t>na</w:t>
            </w:r>
            <w:r w:rsidRPr="00FD230D">
              <w:rPr>
                <w:iCs/>
                <w:spacing w:val="-7"/>
                <w:sz w:val="20"/>
              </w:rPr>
              <w:t xml:space="preserve"> </w:t>
            </w:r>
            <w:r w:rsidRPr="00FD230D">
              <w:rPr>
                <w:iCs/>
                <w:spacing w:val="-2"/>
                <w:sz w:val="20"/>
              </w:rPr>
              <w:t>radu.</w:t>
            </w:r>
          </w:p>
          <w:p w14:paraId="0F3BA051" w14:textId="41D53C93" w:rsidR="003B4B3B" w:rsidRDefault="005343BC" w:rsidP="005343BC">
            <w:pPr>
              <w:pStyle w:val="NormalWeb"/>
              <w:spacing w:before="60" w:beforeAutospacing="0" w:after="60" w:afterAutospacing="0"/>
              <w:jc w:val="both"/>
              <w:rPr>
                <w:rFonts w:asciiTheme="minorHAnsi" w:hAnsiTheme="minorHAnsi" w:cstheme="minorHAnsi"/>
                <w:color w:val="000000"/>
                <w:sz w:val="20"/>
                <w:szCs w:val="20"/>
              </w:rPr>
            </w:pPr>
            <w:r>
              <w:rPr>
                <w:rFonts w:asciiTheme="minorHAnsi" w:hAnsiTheme="minorHAnsi" w:cstheme="minorHAnsi"/>
                <w:color w:val="000000"/>
                <w:sz w:val="20"/>
                <w:szCs w:val="20"/>
              </w:rPr>
              <w:t>N</w:t>
            </w:r>
            <w:r w:rsidRPr="006E764B">
              <w:rPr>
                <w:rFonts w:asciiTheme="minorHAnsi" w:hAnsiTheme="minorHAnsi" w:cstheme="minorHAnsi"/>
                <w:color w:val="000000"/>
                <w:sz w:val="20"/>
                <w:szCs w:val="20"/>
              </w:rPr>
              <w:t xml:space="preserve">astavnik </w:t>
            </w:r>
            <w:r>
              <w:rPr>
                <w:rFonts w:asciiTheme="minorHAnsi" w:hAnsiTheme="minorHAnsi" w:cstheme="minorHAnsi"/>
                <w:color w:val="000000"/>
                <w:sz w:val="20"/>
                <w:szCs w:val="20"/>
              </w:rPr>
              <w:t>najprije</w:t>
            </w:r>
            <w:r w:rsidRPr="006E764B">
              <w:rPr>
                <w:rFonts w:asciiTheme="minorHAnsi" w:hAnsiTheme="minorHAnsi" w:cstheme="minorHAnsi"/>
                <w:color w:val="000000"/>
                <w:sz w:val="20"/>
                <w:szCs w:val="20"/>
              </w:rPr>
              <w:t xml:space="preserve"> iznosi i pojašnjava ključne pojmove vezane </w:t>
            </w:r>
            <w:r w:rsidR="003B4B3B">
              <w:rPr>
                <w:rFonts w:asciiTheme="minorHAnsi" w:hAnsiTheme="minorHAnsi" w:cstheme="minorHAnsi"/>
                <w:color w:val="000000"/>
                <w:sz w:val="20"/>
                <w:szCs w:val="20"/>
              </w:rPr>
              <w:t>uz vrste</w:t>
            </w:r>
            <w:r w:rsidR="003B4B3B" w:rsidRPr="003B4B3B">
              <w:rPr>
                <w:rFonts w:asciiTheme="minorHAnsi" w:hAnsiTheme="minorHAnsi" w:cstheme="minorHAnsi"/>
                <w:color w:val="000000"/>
                <w:sz w:val="20"/>
                <w:szCs w:val="20"/>
              </w:rPr>
              <w:t xml:space="preserve"> tereta, tehnik</w:t>
            </w:r>
            <w:r w:rsidR="003B4B3B">
              <w:rPr>
                <w:rFonts w:asciiTheme="minorHAnsi" w:hAnsiTheme="minorHAnsi" w:cstheme="minorHAnsi"/>
                <w:color w:val="000000"/>
                <w:sz w:val="20"/>
                <w:szCs w:val="20"/>
              </w:rPr>
              <w:t>e</w:t>
            </w:r>
            <w:r w:rsidR="009A4211">
              <w:rPr>
                <w:rFonts w:asciiTheme="minorHAnsi" w:hAnsiTheme="minorHAnsi" w:cstheme="minorHAnsi"/>
                <w:color w:val="000000"/>
                <w:sz w:val="20"/>
                <w:szCs w:val="20"/>
              </w:rPr>
              <w:t xml:space="preserve"> </w:t>
            </w:r>
            <w:r w:rsidR="003B4B3B" w:rsidRPr="003B4B3B">
              <w:rPr>
                <w:rFonts w:asciiTheme="minorHAnsi" w:hAnsiTheme="minorHAnsi" w:cstheme="minorHAnsi"/>
                <w:color w:val="000000"/>
                <w:sz w:val="20"/>
                <w:szCs w:val="20"/>
              </w:rPr>
              <w:t xml:space="preserve"> rukovanja teretom, određivanj</w:t>
            </w:r>
            <w:r w:rsidR="009A4211">
              <w:rPr>
                <w:rFonts w:asciiTheme="minorHAnsi" w:hAnsiTheme="minorHAnsi" w:cstheme="minorHAnsi"/>
                <w:color w:val="000000"/>
                <w:sz w:val="20"/>
                <w:szCs w:val="20"/>
              </w:rPr>
              <w:t>e</w:t>
            </w:r>
            <w:r w:rsidR="003B4B3B" w:rsidRPr="003B4B3B">
              <w:rPr>
                <w:rFonts w:asciiTheme="minorHAnsi" w:hAnsiTheme="minorHAnsi" w:cstheme="minorHAnsi"/>
                <w:color w:val="000000"/>
                <w:sz w:val="20"/>
                <w:szCs w:val="20"/>
              </w:rPr>
              <w:t xml:space="preserve"> težine tereta, sigurno</w:t>
            </w:r>
            <w:r w:rsidR="009A4211">
              <w:rPr>
                <w:rFonts w:asciiTheme="minorHAnsi" w:hAnsiTheme="minorHAnsi" w:cstheme="minorHAnsi"/>
                <w:color w:val="000000"/>
                <w:sz w:val="20"/>
                <w:szCs w:val="20"/>
              </w:rPr>
              <w:t>g</w:t>
            </w:r>
            <w:r w:rsidR="003B4B3B" w:rsidRPr="003B4B3B">
              <w:rPr>
                <w:rFonts w:asciiTheme="minorHAnsi" w:hAnsiTheme="minorHAnsi" w:cstheme="minorHAnsi"/>
                <w:color w:val="000000"/>
                <w:sz w:val="20"/>
                <w:szCs w:val="20"/>
              </w:rPr>
              <w:t xml:space="preserve"> rukovanj</w:t>
            </w:r>
            <w:r w:rsidR="009A4211">
              <w:rPr>
                <w:rFonts w:asciiTheme="minorHAnsi" w:hAnsiTheme="minorHAnsi" w:cstheme="minorHAnsi"/>
                <w:color w:val="000000"/>
                <w:sz w:val="20"/>
                <w:szCs w:val="20"/>
              </w:rPr>
              <w:t>a</w:t>
            </w:r>
            <w:r w:rsidR="003B4B3B" w:rsidRPr="003B4B3B">
              <w:rPr>
                <w:rFonts w:asciiTheme="minorHAnsi" w:hAnsiTheme="minorHAnsi" w:cstheme="minorHAnsi"/>
                <w:color w:val="000000"/>
                <w:sz w:val="20"/>
                <w:szCs w:val="20"/>
              </w:rPr>
              <w:t xml:space="preserve"> teretom, signalizacij</w:t>
            </w:r>
            <w:r w:rsidR="009A4211">
              <w:rPr>
                <w:rFonts w:asciiTheme="minorHAnsi" w:hAnsiTheme="minorHAnsi" w:cstheme="minorHAnsi"/>
                <w:color w:val="000000"/>
                <w:sz w:val="20"/>
                <w:szCs w:val="20"/>
              </w:rPr>
              <w:t xml:space="preserve">e </w:t>
            </w:r>
            <w:r w:rsidR="003B4B3B" w:rsidRPr="003B4B3B">
              <w:rPr>
                <w:rFonts w:asciiTheme="minorHAnsi" w:hAnsiTheme="minorHAnsi" w:cstheme="minorHAnsi"/>
                <w:color w:val="000000"/>
                <w:sz w:val="20"/>
                <w:szCs w:val="20"/>
              </w:rPr>
              <w:t>i signal</w:t>
            </w:r>
            <w:r w:rsidR="0050614E">
              <w:rPr>
                <w:rFonts w:asciiTheme="minorHAnsi" w:hAnsiTheme="minorHAnsi" w:cstheme="minorHAnsi"/>
                <w:color w:val="000000"/>
                <w:sz w:val="20"/>
                <w:szCs w:val="20"/>
              </w:rPr>
              <w:t>e</w:t>
            </w:r>
            <w:r w:rsidR="003B4B3B" w:rsidRPr="003B4B3B">
              <w:rPr>
                <w:rFonts w:asciiTheme="minorHAnsi" w:hAnsiTheme="minorHAnsi" w:cstheme="minorHAnsi"/>
                <w:color w:val="000000"/>
                <w:sz w:val="20"/>
                <w:szCs w:val="20"/>
              </w:rPr>
              <w:t>, obvez</w:t>
            </w:r>
            <w:r w:rsidR="0050614E">
              <w:rPr>
                <w:rFonts w:asciiTheme="minorHAnsi" w:hAnsiTheme="minorHAnsi" w:cstheme="minorHAnsi"/>
                <w:color w:val="000000"/>
                <w:sz w:val="20"/>
                <w:szCs w:val="20"/>
              </w:rPr>
              <w:t>e</w:t>
            </w:r>
            <w:r w:rsidR="003B4B3B" w:rsidRPr="003B4B3B">
              <w:rPr>
                <w:rFonts w:asciiTheme="minorHAnsi" w:hAnsiTheme="minorHAnsi" w:cstheme="minorHAnsi"/>
                <w:color w:val="000000"/>
                <w:sz w:val="20"/>
                <w:szCs w:val="20"/>
              </w:rPr>
              <w:t xml:space="preserve"> i zadat</w:t>
            </w:r>
            <w:r w:rsidR="0050614E">
              <w:rPr>
                <w:rFonts w:asciiTheme="minorHAnsi" w:hAnsiTheme="minorHAnsi" w:cstheme="minorHAnsi"/>
                <w:color w:val="000000"/>
                <w:sz w:val="20"/>
                <w:szCs w:val="20"/>
              </w:rPr>
              <w:t>ke</w:t>
            </w:r>
            <w:r w:rsidR="003B4B3B" w:rsidRPr="003B4B3B">
              <w:rPr>
                <w:rFonts w:asciiTheme="minorHAnsi" w:hAnsiTheme="minorHAnsi" w:cstheme="minorHAnsi"/>
                <w:color w:val="000000"/>
                <w:sz w:val="20"/>
                <w:szCs w:val="20"/>
              </w:rPr>
              <w:t xml:space="preserve"> signaliziranja i vezivanja tereta, a neizostavno i s propisima na poslovima s posebnim uvjetima rada</w:t>
            </w:r>
            <w:r w:rsidRPr="006E764B">
              <w:rPr>
                <w:rFonts w:asciiTheme="minorHAnsi" w:hAnsiTheme="minorHAnsi" w:cstheme="minorHAnsi"/>
                <w:color w:val="000000"/>
                <w:sz w:val="20"/>
                <w:szCs w:val="20"/>
              </w:rPr>
              <w:t xml:space="preserve"> </w:t>
            </w:r>
          </w:p>
          <w:p w14:paraId="10E627CB" w14:textId="74C00122" w:rsidR="005343BC" w:rsidRDefault="005343BC" w:rsidP="005343BC">
            <w:pPr>
              <w:pStyle w:val="NormalWeb"/>
              <w:spacing w:before="60" w:beforeAutospacing="0" w:after="60" w:afterAutospacing="0"/>
              <w:jc w:val="both"/>
              <w:rPr>
                <w:rFonts w:asciiTheme="minorHAnsi" w:hAnsiTheme="minorHAnsi" w:cstheme="minorHAnsi"/>
                <w:color w:val="000000" w:themeColor="text1"/>
                <w:sz w:val="20"/>
                <w:szCs w:val="20"/>
              </w:rPr>
            </w:pPr>
            <w:r w:rsidRPr="00FD6E9D">
              <w:rPr>
                <w:rFonts w:asciiTheme="minorHAnsi" w:hAnsiTheme="minorHAnsi" w:cstheme="minorHAnsi"/>
                <w:color w:val="000000" w:themeColor="text1"/>
                <w:sz w:val="20"/>
                <w:szCs w:val="20"/>
              </w:rPr>
              <w:t xml:space="preserve">Tijekom </w:t>
            </w:r>
            <w:r>
              <w:rPr>
                <w:rFonts w:asciiTheme="minorHAnsi" w:hAnsiTheme="minorHAnsi" w:cstheme="minorHAnsi"/>
                <w:color w:val="000000" w:themeColor="text1"/>
                <w:sz w:val="20"/>
                <w:szCs w:val="20"/>
              </w:rPr>
              <w:t>učenja temeljenog na radu</w:t>
            </w:r>
            <w:r w:rsidRPr="00FD6E9D">
              <w:rPr>
                <w:rFonts w:asciiTheme="minorHAnsi" w:hAnsiTheme="minorHAnsi" w:cstheme="minorHAnsi"/>
                <w:color w:val="000000" w:themeColor="text1"/>
                <w:sz w:val="20"/>
                <w:szCs w:val="20"/>
              </w:rPr>
              <w:t>, nastavnik</w:t>
            </w:r>
            <w:r>
              <w:rPr>
                <w:rFonts w:asciiTheme="minorHAnsi" w:hAnsiTheme="minorHAnsi" w:cstheme="minorHAnsi"/>
                <w:color w:val="000000" w:themeColor="text1"/>
                <w:sz w:val="20"/>
                <w:szCs w:val="20"/>
              </w:rPr>
              <w:t xml:space="preserve"> </w:t>
            </w:r>
            <w:r w:rsidRPr="00FD6E9D">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Pr="00FD6E9D">
              <w:rPr>
                <w:rFonts w:asciiTheme="minorHAnsi" w:hAnsiTheme="minorHAnsi" w:cstheme="minorHAnsi"/>
                <w:color w:val="000000" w:themeColor="text1"/>
                <w:sz w:val="20"/>
                <w:szCs w:val="20"/>
              </w:rPr>
              <w:t xml:space="preserve">mentor </w:t>
            </w:r>
            <w:r w:rsidR="0050614E">
              <w:rPr>
                <w:rFonts w:asciiTheme="minorHAnsi" w:hAnsiTheme="minorHAnsi" w:cstheme="minorHAnsi"/>
                <w:color w:val="000000" w:themeColor="text1"/>
                <w:sz w:val="20"/>
                <w:szCs w:val="20"/>
              </w:rPr>
              <w:t xml:space="preserve">u tvrtki </w:t>
            </w:r>
            <w:r w:rsidRPr="00FD6E9D">
              <w:rPr>
                <w:rFonts w:asciiTheme="minorHAnsi" w:hAnsiTheme="minorHAnsi" w:cstheme="minorHAnsi"/>
                <w:color w:val="000000" w:themeColor="text1"/>
                <w:sz w:val="20"/>
                <w:szCs w:val="20"/>
              </w:rPr>
              <w:t xml:space="preserve"> demonstrira načine na koje treba </w:t>
            </w:r>
            <w:r w:rsidR="002D72B5">
              <w:rPr>
                <w:rFonts w:asciiTheme="minorHAnsi" w:hAnsiTheme="minorHAnsi" w:cstheme="minorHAnsi"/>
                <w:color w:val="000000" w:themeColor="text1"/>
                <w:sz w:val="20"/>
                <w:szCs w:val="20"/>
              </w:rPr>
              <w:t>odrediti težine tereta i stabilnost</w:t>
            </w:r>
            <w:r w:rsidR="00CE2659">
              <w:rPr>
                <w:rFonts w:asciiTheme="minorHAnsi" w:hAnsiTheme="minorHAnsi" w:cstheme="minorHAnsi"/>
                <w:color w:val="000000" w:themeColor="text1"/>
                <w:sz w:val="20"/>
                <w:szCs w:val="20"/>
              </w:rPr>
              <w:t xml:space="preserve"> te odabrati sredstva za prijenos tereta</w:t>
            </w:r>
            <w:r w:rsidRPr="00FD6E9D">
              <w:rPr>
                <w:rFonts w:asciiTheme="minorHAnsi" w:hAnsiTheme="minorHAnsi" w:cstheme="minorHAnsi"/>
                <w:color w:val="000000" w:themeColor="text1"/>
                <w:sz w:val="20"/>
                <w:szCs w:val="20"/>
              </w:rPr>
              <w:t xml:space="preserve">. Navodi i pokazuje </w:t>
            </w:r>
            <w:r w:rsidR="00151420">
              <w:rPr>
                <w:rFonts w:asciiTheme="minorHAnsi" w:hAnsiTheme="minorHAnsi" w:cstheme="minorHAnsi"/>
                <w:color w:val="000000" w:themeColor="text1"/>
                <w:sz w:val="20"/>
                <w:szCs w:val="20"/>
              </w:rPr>
              <w:t xml:space="preserve">na koji način se primjenjuju osnovna pravila zaštite na radu pri signaliziranju i rukovanju teretom </w:t>
            </w:r>
            <w:r>
              <w:rPr>
                <w:rFonts w:asciiTheme="minorHAnsi" w:hAnsiTheme="minorHAnsi" w:cstheme="minorHAnsi"/>
                <w:color w:val="000000" w:themeColor="text1"/>
                <w:sz w:val="20"/>
                <w:szCs w:val="20"/>
              </w:rPr>
              <w:t xml:space="preserve"> </w:t>
            </w:r>
            <w:r w:rsidRPr="00CD649A">
              <w:rPr>
                <w:rFonts w:asciiTheme="minorHAnsi" w:hAnsiTheme="minorHAnsi" w:cstheme="minorHAnsi"/>
                <w:color w:val="000000" w:themeColor="text1"/>
                <w:sz w:val="20"/>
                <w:szCs w:val="20"/>
                <w:lang w:val="bs-Latn-BA"/>
              </w:rPr>
              <w:t xml:space="preserve">Demonstracijom </w:t>
            </w:r>
            <w:r w:rsidR="0060357C">
              <w:rPr>
                <w:rFonts w:asciiTheme="minorHAnsi" w:hAnsiTheme="minorHAnsi" w:cstheme="minorHAnsi"/>
                <w:color w:val="000000" w:themeColor="text1"/>
                <w:sz w:val="20"/>
                <w:szCs w:val="20"/>
                <w:lang w:val="bs-Latn-BA"/>
              </w:rPr>
              <w:t>primjene tehnika rukovanja teretom kao i rukovanja različitim uređajima za signalizaciju koji se koriste pri dizanju tereta</w:t>
            </w:r>
            <w:r w:rsidR="001617EA">
              <w:rPr>
                <w:rFonts w:asciiTheme="minorHAnsi" w:hAnsiTheme="minorHAnsi" w:cstheme="minorHAnsi"/>
                <w:color w:val="000000" w:themeColor="text1"/>
                <w:sz w:val="20"/>
                <w:szCs w:val="20"/>
                <w:lang w:val="bs-Latn-BA"/>
              </w:rPr>
              <w:t xml:space="preserve"> te</w:t>
            </w:r>
            <w:r w:rsidRPr="00CD649A">
              <w:rPr>
                <w:rFonts w:asciiTheme="minorHAnsi" w:hAnsiTheme="minorHAnsi" w:cstheme="minorHAnsi"/>
                <w:color w:val="000000" w:themeColor="text1"/>
                <w:sz w:val="20"/>
                <w:szCs w:val="20"/>
                <w:lang w:val="bs-Latn-BA"/>
              </w:rPr>
              <w:t xml:space="preserve"> simulacijom radn</w:t>
            </w:r>
            <w:r>
              <w:rPr>
                <w:rFonts w:asciiTheme="minorHAnsi" w:hAnsiTheme="minorHAnsi" w:cstheme="minorHAnsi"/>
                <w:color w:val="000000" w:themeColor="text1"/>
                <w:sz w:val="20"/>
                <w:szCs w:val="20"/>
                <w:lang w:val="bs-Latn-BA"/>
              </w:rPr>
              <w:t>e</w:t>
            </w:r>
            <w:r w:rsidRPr="00CD649A">
              <w:rPr>
                <w:rFonts w:asciiTheme="minorHAnsi" w:hAnsiTheme="minorHAnsi" w:cstheme="minorHAnsi"/>
                <w:color w:val="000000" w:themeColor="text1"/>
                <w:sz w:val="20"/>
                <w:szCs w:val="20"/>
                <w:lang w:val="bs-Latn-BA"/>
              </w:rPr>
              <w:t xml:space="preserve"> situacij</w:t>
            </w:r>
            <w:r>
              <w:rPr>
                <w:rFonts w:asciiTheme="minorHAnsi" w:hAnsiTheme="minorHAnsi" w:cstheme="minorHAnsi"/>
                <w:color w:val="000000" w:themeColor="text1"/>
                <w:sz w:val="20"/>
                <w:szCs w:val="20"/>
                <w:lang w:val="bs-Latn-BA"/>
              </w:rPr>
              <w:t>e</w:t>
            </w:r>
            <w:r w:rsidRPr="00CD649A">
              <w:rPr>
                <w:rFonts w:asciiTheme="minorHAnsi" w:hAnsiTheme="minorHAnsi" w:cstheme="minorHAnsi"/>
                <w:color w:val="000000" w:themeColor="text1"/>
                <w:sz w:val="20"/>
                <w:szCs w:val="20"/>
                <w:lang w:val="bs-Latn-BA"/>
              </w:rPr>
              <w:t xml:space="preserve"> polaznike</w:t>
            </w:r>
            <w:r w:rsidRPr="00CD649A">
              <w:rPr>
                <w:rFonts w:ascii="Calibri" w:eastAsia="Calibri" w:hAnsi="Calibri" w:cs="Calibri"/>
                <w:color w:val="000000"/>
                <w:sz w:val="20"/>
                <w:szCs w:val="20"/>
                <w:lang w:val="bs-Latn-BA" w:eastAsia="bs-Latn-BA"/>
              </w:rPr>
              <w:t xml:space="preserve"> </w:t>
            </w:r>
            <w:r>
              <w:rPr>
                <w:rFonts w:ascii="Calibri" w:eastAsia="Calibri" w:hAnsi="Calibri" w:cs="Calibri"/>
                <w:color w:val="000000"/>
                <w:sz w:val="20"/>
                <w:szCs w:val="20"/>
                <w:lang w:val="bs-Latn-BA" w:eastAsia="bs-Latn-BA"/>
              </w:rPr>
              <w:t xml:space="preserve">se </w:t>
            </w:r>
            <w:r w:rsidRPr="00CD649A">
              <w:rPr>
                <w:rFonts w:asciiTheme="minorHAnsi" w:hAnsiTheme="minorHAnsi" w:cstheme="minorHAnsi"/>
                <w:color w:val="000000" w:themeColor="text1"/>
                <w:sz w:val="20"/>
                <w:szCs w:val="20"/>
                <w:lang w:val="bs-Latn-BA"/>
              </w:rPr>
              <w:t xml:space="preserve">usmjerava na stjecanje znanja i vještina potrebnih </w:t>
            </w:r>
            <w:r>
              <w:rPr>
                <w:rFonts w:asciiTheme="minorHAnsi" w:hAnsiTheme="minorHAnsi" w:cstheme="minorHAnsi"/>
                <w:color w:val="000000" w:themeColor="text1"/>
                <w:sz w:val="20"/>
                <w:szCs w:val="20"/>
                <w:lang w:val="bs-Latn-BA"/>
              </w:rPr>
              <w:t xml:space="preserve">prilikom rada </w:t>
            </w:r>
            <w:r w:rsidR="001617EA">
              <w:rPr>
                <w:rFonts w:asciiTheme="minorHAnsi" w:hAnsiTheme="minorHAnsi" w:cstheme="minorHAnsi"/>
                <w:color w:val="000000" w:themeColor="text1"/>
                <w:sz w:val="20"/>
                <w:szCs w:val="20"/>
                <w:lang w:val="bs-Latn-BA"/>
              </w:rPr>
              <w:t>rada na poslovima signaliziranja i vezivanja tereta</w:t>
            </w:r>
            <w:r w:rsidR="00E05ECF">
              <w:rPr>
                <w:rFonts w:asciiTheme="minorHAnsi" w:hAnsiTheme="minorHAnsi" w:cstheme="minorHAnsi"/>
                <w:color w:val="000000" w:themeColor="text1"/>
                <w:sz w:val="20"/>
                <w:szCs w:val="20"/>
                <w:lang w:val="bs-Latn-BA"/>
              </w:rPr>
              <w:t>.</w:t>
            </w:r>
          </w:p>
          <w:p w14:paraId="6F1B03C9" w14:textId="43EA6427" w:rsidR="00AA2481" w:rsidRPr="006B0C90" w:rsidRDefault="006B0C90" w:rsidP="006B0C90">
            <w:pPr>
              <w:pStyle w:val="NormalWeb"/>
              <w:spacing w:before="60" w:beforeAutospacing="0" w:after="60" w:afterAutospacing="0"/>
              <w:jc w:val="both"/>
              <w:rPr>
                <w:rFonts w:asciiTheme="minorHAnsi" w:hAnsiTheme="minorHAnsi" w:cstheme="minorHAnsi"/>
                <w:color w:val="000000" w:themeColor="text1"/>
                <w:sz w:val="20"/>
                <w:szCs w:val="20"/>
              </w:rPr>
            </w:pPr>
            <w:r w:rsidRPr="00902476">
              <w:rPr>
                <w:rFonts w:asciiTheme="minorHAnsi" w:hAnsiTheme="minorHAnsi" w:cstheme="minorHAnsi"/>
                <w:color w:val="000000" w:themeColor="text1"/>
                <w:sz w:val="20"/>
                <w:szCs w:val="20"/>
                <w:lang w:val="bs-Latn-BA"/>
              </w:rPr>
              <w:t xml:space="preserve">Učestalim samostalnim izvođenjem demonstrirane vježbe polaznici razvijaju vještinu </w:t>
            </w:r>
            <w:r>
              <w:rPr>
                <w:rFonts w:asciiTheme="minorHAnsi" w:hAnsiTheme="minorHAnsi" w:cstheme="minorHAnsi"/>
                <w:color w:val="000000" w:themeColor="text1"/>
                <w:sz w:val="20"/>
                <w:szCs w:val="20"/>
                <w:lang w:val="bs-Latn-BA"/>
              </w:rPr>
              <w:t>signaliziranja i vezivanja tereta</w:t>
            </w:r>
            <w:r w:rsidRPr="00902476">
              <w:rPr>
                <w:rFonts w:asciiTheme="minorHAnsi" w:hAnsiTheme="minorHAnsi" w:cstheme="minorHAnsi"/>
                <w:color w:val="000000" w:themeColor="text1"/>
                <w:sz w:val="20"/>
                <w:szCs w:val="20"/>
                <w:lang w:val="bs-Latn-BA"/>
              </w:rPr>
              <w:t xml:space="preserve"> do razine automatizacije i osjećaja sigurnosti. Nastavnik/mentor po potrebi pomaže, navodi polaznika prema mogućem rješenju te daje povratnu informaciju o uspješnosti realizacije zadatka.</w:t>
            </w:r>
          </w:p>
        </w:tc>
      </w:tr>
      <w:tr w:rsidR="00F96CB0" w:rsidRPr="00397200" w14:paraId="403E2EA2" w14:textId="77777777" w:rsidTr="00140156">
        <w:tc>
          <w:tcPr>
            <w:tcW w:w="1838" w:type="dxa"/>
            <w:shd w:val="clear" w:color="auto" w:fill="B4C6E7" w:themeFill="accent1" w:themeFillTint="66"/>
            <w:tcMar>
              <w:left w:w="57" w:type="dxa"/>
              <w:right w:w="57" w:type="dxa"/>
            </w:tcMar>
            <w:vAlign w:val="center"/>
          </w:tcPr>
          <w:p w14:paraId="46762C1D" w14:textId="77777777" w:rsidR="00F96CB0" w:rsidRPr="00397200" w:rsidRDefault="00F96CB0" w:rsidP="00140156">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lastRenderedPageBreak/>
              <w:t>Nastavne cjeline/teme</w:t>
            </w:r>
          </w:p>
        </w:tc>
        <w:tc>
          <w:tcPr>
            <w:tcW w:w="7655" w:type="dxa"/>
            <w:gridSpan w:val="2"/>
            <w:tcMar>
              <w:left w:w="57" w:type="dxa"/>
              <w:right w:w="57" w:type="dxa"/>
            </w:tcMar>
            <w:vAlign w:val="center"/>
          </w:tcPr>
          <w:p w14:paraId="315C729D" w14:textId="77777777" w:rsidR="0043369B" w:rsidRPr="00470B81" w:rsidRDefault="0043369B" w:rsidP="00470B81">
            <w:pPr>
              <w:tabs>
                <w:tab w:val="left" w:pos="2820"/>
              </w:tabs>
              <w:spacing w:after="0"/>
              <w:rPr>
                <w:rFonts w:cstheme="minorHAnsi"/>
                <w:iCs/>
                <w:noProof/>
                <w:sz w:val="20"/>
                <w:szCs w:val="20"/>
              </w:rPr>
            </w:pPr>
            <w:r w:rsidRPr="00470B81">
              <w:rPr>
                <w:rFonts w:cstheme="minorHAnsi"/>
                <w:iCs/>
                <w:noProof/>
                <w:sz w:val="20"/>
                <w:szCs w:val="20"/>
              </w:rPr>
              <w:t>Težina tereta i stabilnosti</w:t>
            </w:r>
          </w:p>
          <w:p w14:paraId="42A5CA20" w14:textId="77777777" w:rsidR="0043369B" w:rsidRPr="00470B81" w:rsidRDefault="0043369B" w:rsidP="00470B81">
            <w:pPr>
              <w:tabs>
                <w:tab w:val="left" w:pos="2820"/>
              </w:tabs>
              <w:spacing w:after="0"/>
              <w:rPr>
                <w:rFonts w:cstheme="minorHAnsi"/>
                <w:iCs/>
                <w:noProof/>
                <w:sz w:val="20"/>
                <w:szCs w:val="20"/>
              </w:rPr>
            </w:pPr>
            <w:r w:rsidRPr="00470B81">
              <w:rPr>
                <w:rFonts w:cstheme="minorHAnsi"/>
                <w:iCs/>
                <w:noProof/>
                <w:sz w:val="20"/>
                <w:szCs w:val="20"/>
              </w:rPr>
              <w:t>Sredstva za prijenos tereta</w:t>
            </w:r>
          </w:p>
          <w:p w14:paraId="6D480656" w14:textId="75BA1BF7" w:rsidR="0043369B" w:rsidRPr="00470B81" w:rsidRDefault="00FD230D" w:rsidP="00470B81">
            <w:pPr>
              <w:tabs>
                <w:tab w:val="left" w:pos="2820"/>
              </w:tabs>
              <w:spacing w:after="0"/>
              <w:rPr>
                <w:rFonts w:cstheme="minorHAnsi"/>
                <w:iCs/>
                <w:noProof/>
                <w:sz w:val="20"/>
                <w:szCs w:val="20"/>
              </w:rPr>
            </w:pPr>
            <w:r w:rsidRPr="00470B81">
              <w:rPr>
                <w:rFonts w:cstheme="minorHAnsi"/>
                <w:iCs/>
                <w:noProof/>
                <w:sz w:val="20"/>
                <w:szCs w:val="20"/>
              </w:rPr>
              <w:t xml:space="preserve">Pravila pri rukovanju tereta </w:t>
            </w:r>
          </w:p>
          <w:p w14:paraId="7F30DB82" w14:textId="77777777" w:rsidR="00FD230D" w:rsidRPr="00470B81" w:rsidRDefault="00FD230D" w:rsidP="00470B81">
            <w:pPr>
              <w:tabs>
                <w:tab w:val="left" w:pos="2820"/>
              </w:tabs>
              <w:spacing w:after="0"/>
              <w:rPr>
                <w:rFonts w:cstheme="minorHAnsi"/>
                <w:iCs/>
                <w:noProof/>
                <w:sz w:val="20"/>
                <w:szCs w:val="20"/>
              </w:rPr>
            </w:pPr>
            <w:r w:rsidRPr="00470B81">
              <w:rPr>
                <w:rFonts w:cstheme="minorHAnsi"/>
                <w:iCs/>
                <w:noProof/>
                <w:sz w:val="20"/>
                <w:szCs w:val="20"/>
              </w:rPr>
              <w:t xml:space="preserve">Tehnike rukovanja teretom </w:t>
            </w:r>
          </w:p>
          <w:p w14:paraId="7F2813D7" w14:textId="62017666" w:rsidR="0043369B" w:rsidRPr="00470B81" w:rsidRDefault="0043369B" w:rsidP="00470B81">
            <w:pPr>
              <w:tabs>
                <w:tab w:val="left" w:pos="2820"/>
              </w:tabs>
              <w:spacing w:after="0"/>
              <w:rPr>
                <w:rFonts w:cstheme="minorHAnsi"/>
                <w:iCs/>
                <w:noProof/>
                <w:sz w:val="20"/>
                <w:szCs w:val="20"/>
              </w:rPr>
            </w:pPr>
            <w:r w:rsidRPr="00470B81">
              <w:rPr>
                <w:rFonts w:cstheme="minorHAnsi"/>
                <w:iCs/>
                <w:noProof/>
                <w:sz w:val="20"/>
                <w:szCs w:val="20"/>
              </w:rPr>
              <w:t>Signalizacija pri dizanju teret</w:t>
            </w:r>
            <w:r w:rsidR="00FD230D" w:rsidRPr="00470B81">
              <w:rPr>
                <w:rFonts w:cstheme="minorHAnsi"/>
                <w:iCs/>
                <w:noProof/>
                <w:sz w:val="20"/>
                <w:szCs w:val="20"/>
              </w:rPr>
              <w:t>a</w:t>
            </w:r>
          </w:p>
          <w:p w14:paraId="6577CE9C" w14:textId="0A37518F" w:rsidR="0019599D" w:rsidRPr="00470B81" w:rsidRDefault="0043369B" w:rsidP="00470B81">
            <w:pPr>
              <w:tabs>
                <w:tab w:val="left" w:pos="2820"/>
              </w:tabs>
              <w:spacing w:after="0"/>
              <w:rPr>
                <w:rFonts w:cstheme="minorHAnsi"/>
                <w:i/>
                <w:noProof/>
                <w:sz w:val="20"/>
                <w:szCs w:val="20"/>
              </w:rPr>
            </w:pPr>
            <w:r w:rsidRPr="00470B81">
              <w:rPr>
                <w:rFonts w:cstheme="minorHAnsi"/>
                <w:iCs/>
                <w:noProof/>
                <w:sz w:val="20"/>
                <w:szCs w:val="20"/>
              </w:rPr>
              <w:t xml:space="preserve">Osnovna pravila zaštite na radu </w:t>
            </w:r>
            <w:r w:rsidR="00FD230D" w:rsidRPr="00470B81">
              <w:rPr>
                <w:rFonts w:cstheme="minorHAnsi"/>
                <w:iCs/>
                <w:noProof/>
                <w:sz w:val="20"/>
                <w:szCs w:val="20"/>
              </w:rPr>
              <w:t>pri rukovanju teretom</w:t>
            </w:r>
          </w:p>
        </w:tc>
      </w:tr>
      <w:tr w:rsidR="00F96CB0" w:rsidRPr="00397200" w14:paraId="240F82C7" w14:textId="77777777" w:rsidTr="00140156">
        <w:trPr>
          <w:trHeight w:val="486"/>
        </w:trPr>
        <w:tc>
          <w:tcPr>
            <w:tcW w:w="9493" w:type="dxa"/>
            <w:gridSpan w:val="3"/>
            <w:shd w:val="clear" w:color="auto" w:fill="B4C6E7" w:themeFill="accent1" w:themeFillTint="66"/>
            <w:tcMar>
              <w:left w:w="57" w:type="dxa"/>
              <w:right w:w="57" w:type="dxa"/>
            </w:tcMar>
            <w:vAlign w:val="center"/>
          </w:tcPr>
          <w:p w14:paraId="2C8FCF46" w14:textId="77777777" w:rsidR="00F96CB0" w:rsidRPr="00397200" w:rsidRDefault="00F96CB0" w:rsidP="00140156">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Načini i primjer vrjednovanja skupa ishoda učenja</w:t>
            </w:r>
          </w:p>
        </w:tc>
      </w:tr>
      <w:tr w:rsidR="00277605" w:rsidRPr="00397200" w14:paraId="179082AD" w14:textId="77777777" w:rsidTr="00140156">
        <w:trPr>
          <w:trHeight w:val="572"/>
        </w:trPr>
        <w:tc>
          <w:tcPr>
            <w:tcW w:w="9493" w:type="dxa"/>
            <w:gridSpan w:val="3"/>
            <w:tcMar>
              <w:left w:w="57" w:type="dxa"/>
              <w:right w:w="57" w:type="dxa"/>
            </w:tcMar>
          </w:tcPr>
          <w:p w14:paraId="30432ACF" w14:textId="77777777" w:rsidR="00655EF2" w:rsidRPr="00F06615" w:rsidRDefault="00655EF2" w:rsidP="00655EF2">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1E2DE56D" w14:textId="77777777" w:rsidR="00277605" w:rsidRPr="00C45353" w:rsidRDefault="00277605" w:rsidP="00FD230D">
            <w:pPr>
              <w:tabs>
                <w:tab w:val="left" w:pos="2820"/>
              </w:tabs>
              <w:spacing w:after="0"/>
              <w:rPr>
                <w:rFonts w:asciiTheme="minorHAnsi" w:hAnsiTheme="minorHAnsi" w:cstheme="minorHAnsi"/>
                <w:b/>
                <w:sz w:val="20"/>
                <w:szCs w:val="20"/>
              </w:rPr>
            </w:pPr>
            <w:r w:rsidRPr="00C45353">
              <w:rPr>
                <w:rFonts w:asciiTheme="minorHAnsi" w:hAnsiTheme="minorHAnsi" w:cstheme="minorHAnsi"/>
                <w:b/>
                <w:sz w:val="20"/>
                <w:szCs w:val="20"/>
              </w:rPr>
              <w:t>Primjer vrednovanja</w:t>
            </w:r>
          </w:p>
          <w:p w14:paraId="61C74DC7" w14:textId="77777777" w:rsidR="00277605" w:rsidRPr="00770D10" w:rsidRDefault="00277605" w:rsidP="00FD230D">
            <w:pPr>
              <w:tabs>
                <w:tab w:val="left" w:pos="2820"/>
              </w:tabs>
              <w:spacing w:after="0"/>
              <w:rPr>
                <w:rFonts w:asciiTheme="minorHAnsi" w:hAnsiTheme="minorHAnsi" w:cstheme="minorHAnsi"/>
                <w:bCs/>
                <w:sz w:val="20"/>
                <w:szCs w:val="20"/>
              </w:rPr>
            </w:pPr>
          </w:p>
          <w:p w14:paraId="35FFBA90" w14:textId="77777777" w:rsidR="00277605" w:rsidRPr="00FD230D" w:rsidRDefault="00277605" w:rsidP="00FD230D">
            <w:pPr>
              <w:tabs>
                <w:tab w:val="left" w:pos="2820"/>
              </w:tabs>
              <w:spacing w:after="0"/>
              <w:rPr>
                <w:rFonts w:asciiTheme="minorHAnsi" w:hAnsiTheme="minorHAnsi" w:cstheme="minorHAnsi"/>
                <w:b/>
                <w:sz w:val="20"/>
                <w:szCs w:val="20"/>
              </w:rPr>
            </w:pPr>
            <w:r w:rsidRPr="00FD230D">
              <w:rPr>
                <w:rFonts w:asciiTheme="minorHAnsi" w:hAnsiTheme="minorHAnsi" w:cstheme="minorHAnsi"/>
                <w:b/>
                <w:sz w:val="20"/>
                <w:szCs w:val="20"/>
              </w:rPr>
              <w:t xml:space="preserve">Opis radne situacije: </w:t>
            </w:r>
          </w:p>
          <w:p w14:paraId="2EA4F60A" w14:textId="77777777" w:rsidR="00277605" w:rsidRDefault="00277605" w:rsidP="00FD230D">
            <w:pPr>
              <w:tabs>
                <w:tab w:val="left" w:pos="2820"/>
              </w:tabs>
              <w:spacing w:after="0"/>
              <w:rPr>
                <w:rFonts w:asciiTheme="minorHAnsi" w:hAnsiTheme="minorHAnsi" w:cstheme="minorHAnsi"/>
                <w:bCs/>
                <w:sz w:val="20"/>
                <w:szCs w:val="20"/>
              </w:rPr>
            </w:pPr>
            <w:r w:rsidRPr="00770D10">
              <w:rPr>
                <w:rFonts w:asciiTheme="minorHAnsi" w:hAnsiTheme="minorHAnsi" w:cstheme="minorHAnsi"/>
                <w:bCs/>
                <w:sz w:val="20"/>
                <w:szCs w:val="20"/>
              </w:rPr>
              <w:t>potrebno je uskladištenu robu prenijeti na prijevozno sredstvo koristeći tehnike vezivanja tereta i pravilnu signalizaciju s dizaličarem.</w:t>
            </w:r>
            <w:r w:rsidRPr="00770D10">
              <w:rPr>
                <w:rFonts w:asciiTheme="minorHAnsi" w:hAnsiTheme="minorHAnsi" w:cstheme="minorHAnsi"/>
                <w:bCs/>
                <w:sz w:val="20"/>
                <w:szCs w:val="20"/>
              </w:rPr>
              <w:br/>
            </w:r>
            <w:r w:rsidRPr="00FD230D">
              <w:rPr>
                <w:rFonts w:asciiTheme="minorHAnsi" w:hAnsiTheme="minorHAnsi" w:cstheme="minorHAnsi"/>
                <w:b/>
                <w:sz w:val="20"/>
                <w:szCs w:val="20"/>
              </w:rPr>
              <w:t>Zadatak:</w:t>
            </w:r>
            <w:r w:rsidRPr="00770D10">
              <w:rPr>
                <w:rFonts w:asciiTheme="minorHAnsi" w:hAnsiTheme="minorHAnsi" w:cstheme="minorHAnsi"/>
                <w:bCs/>
                <w:sz w:val="20"/>
                <w:szCs w:val="20"/>
              </w:rPr>
              <w:t xml:space="preserve"> </w:t>
            </w:r>
          </w:p>
          <w:p w14:paraId="097F9B4D" w14:textId="77777777" w:rsidR="00277605" w:rsidRDefault="00277605" w:rsidP="00FD230D">
            <w:pPr>
              <w:tabs>
                <w:tab w:val="left" w:pos="2820"/>
              </w:tabs>
              <w:spacing w:after="0"/>
              <w:rPr>
                <w:rFonts w:asciiTheme="minorHAnsi" w:hAnsiTheme="minorHAnsi" w:cstheme="minorHAnsi"/>
                <w:bCs/>
                <w:sz w:val="20"/>
                <w:szCs w:val="20"/>
              </w:rPr>
            </w:pPr>
            <w:r w:rsidRPr="00770D10">
              <w:rPr>
                <w:rFonts w:asciiTheme="minorHAnsi" w:hAnsiTheme="minorHAnsi" w:cstheme="minorHAnsi"/>
                <w:bCs/>
                <w:sz w:val="20"/>
                <w:szCs w:val="20"/>
              </w:rPr>
              <w:t>Prijevozno sredstvo u koje će se natovariti uskladištena roba nalazi se na mjestu utovara. Potrebno je teret prenijeti na prijevozno sredstvo koristeći tehnike vezivanja tereta i pravilnu signalizaciju s dizaličarem. Pri tome je potrebno odrediti težinu tereta, odabrati sredstva za prijenos tereta i primijeniti pravilne tehnike rukovanja teretom. Potrebno je odrediti sredstva za prijenos tereta (užad, lanci, zahvatači tereta) i dogovoriti vrstu signalizacije koja će se koristiti pri dizanju tereta.</w:t>
            </w:r>
            <w:r w:rsidRPr="00770D10">
              <w:rPr>
                <w:rFonts w:asciiTheme="minorHAnsi" w:hAnsiTheme="minorHAnsi" w:cstheme="minorHAnsi"/>
                <w:bCs/>
                <w:sz w:val="20"/>
                <w:szCs w:val="20"/>
              </w:rPr>
              <w:br/>
              <w:t>U provedbi aktivnosti potrebno je koristiti odgovarajuća zaštitna sredstva i demonstrirati pružanje prve pomoći pri nagnječenju ekstremiteta.</w:t>
            </w:r>
            <w:r w:rsidRPr="00770D10">
              <w:rPr>
                <w:rFonts w:asciiTheme="minorHAnsi" w:hAnsiTheme="minorHAnsi" w:cstheme="minorHAnsi"/>
                <w:bCs/>
                <w:sz w:val="20"/>
                <w:szCs w:val="20"/>
              </w:rPr>
              <w:br/>
            </w:r>
            <w:r w:rsidRPr="00FD230D">
              <w:rPr>
                <w:rFonts w:asciiTheme="minorHAnsi" w:hAnsiTheme="minorHAnsi" w:cstheme="minorHAnsi"/>
                <w:b/>
                <w:sz w:val="20"/>
                <w:szCs w:val="20"/>
              </w:rPr>
              <w:t>Vrednovanje:</w:t>
            </w:r>
            <w:r w:rsidRPr="00770D10">
              <w:rPr>
                <w:rFonts w:asciiTheme="minorHAnsi" w:hAnsiTheme="minorHAnsi" w:cstheme="minorHAnsi"/>
                <w:bCs/>
                <w:sz w:val="20"/>
                <w:szCs w:val="20"/>
              </w:rPr>
              <w:t xml:space="preserve"> </w:t>
            </w:r>
          </w:p>
          <w:p w14:paraId="0E16B0FD" w14:textId="7F759F40" w:rsidR="00277605" w:rsidRPr="00397200" w:rsidRDefault="00277605" w:rsidP="00FD230D">
            <w:pPr>
              <w:tabs>
                <w:tab w:val="left" w:pos="2820"/>
              </w:tabs>
              <w:spacing w:after="0"/>
              <w:rPr>
                <w:rFonts w:asciiTheme="minorHAnsi" w:hAnsiTheme="minorHAnsi" w:cstheme="minorHAnsi"/>
                <w:noProof/>
                <w:sz w:val="20"/>
                <w:szCs w:val="20"/>
              </w:rPr>
            </w:pPr>
            <w:r w:rsidRPr="00770D10">
              <w:rPr>
                <w:rFonts w:asciiTheme="minorHAnsi" w:hAnsiTheme="minorHAnsi" w:cstheme="minorHAnsi"/>
                <w:bCs/>
                <w:sz w:val="20"/>
                <w:szCs w:val="20"/>
              </w:rPr>
              <w:t>Pomoću unaprijed definiranih kriterija za elemente vrednovanja (kod poslova) vrednuje se uradak polaznika.</w:t>
            </w:r>
            <w:r w:rsidRPr="00770D10">
              <w:rPr>
                <w:rFonts w:asciiTheme="minorHAnsi" w:hAnsiTheme="minorHAnsi" w:cstheme="minorHAnsi"/>
                <w:bCs/>
                <w:sz w:val="20"/>
                <w:szCs w:val="20"/>
              </w:rPr>
              <w:br/>
              <w:t>Osim vrednovanja praktičnog uratka polaznika, vrednuje se i pisana/usmena provjera stručnih sadržaja prema planiranim ishodima učenja.</w:t>
            </w:r>
          </w:p>
        </w:tc>
      </w:tr>
      <w:tr w:rsidR="00F96CB0" w:rsidRPr="00397200" w14:paraId="64AFF889" w14:textId="77777777" w:rsidTr="00140156">
        <w:tc>
          <w:tcPr>
            <w:tcW w:w="9493" w:type="dxa"/>
            <w:gridSpan w:val="3"/>
            <w:shd w:val="clear" w:color="auto" w:fill="B4C6E7" w:themeFill="accent1" w:themeFillTint="66"/>
            <w:tcMar>
              <w:left w:w="57" w:type="dxa"/>
              <w:right w:w="57" w:type="dxa"/>
            </w:tcMar>
            <w:vAlign w:val="center"/>
          </w:tcPr>
          <w:p w14:paraId="1DF1EA23" w14:textId="77777777" w:rsidR="00F96CB0" w:rsidRPr="00397200" w:rsidRDefault="00F96CB0" w:rsidP="00140156">
            <w:pPr>
              <w:tabs>
                <w:tab w:val="left" w:pos="2820"/>
              </w:tabs>
              <w:spacing w:after="0"/>
              <w:rPr>
                <w:rFonts w:asciiTheme="minorHAnsi" w:hAnsiTheme="minorHAnsi" w:cstheme="minorHAnsi"/>
                <w:b/>
                <w:noProof/>
                <w:sz w:val="20"/>
                <w:szCs w:val="20"/>
                <w:lang w:val="hr-HR"/>
              </w:rPr>
            </w:pPr>
            <w:r w:rsidRPr="00397200">
              <w:rPr>
                <w:rFonts w:asciiTheme="minorHAnsi" w:hAnsiTheme="minorHAnsi" w:cstheme="minorHAnsi"/>
                <w:b/>
                <w:noProof/>
                <w:sz w:val="20"/>
                <w:szCs w:val="20"/>
                <w:lang w:val="hr-HR"/>
              </w:rPr>
              <w:t>Prilagodba iskustava učenja za polaznike/osobe s invaliditetom</w:t>
            </w:r>
          </w:p>
        </w:tc>
      </w:tr>
      <w:tr w:rsidR="00F96CB0" w:rsidRPr="00397200" w14:paraId="14107452" w14:textId="77777777" w:rsidTr="00140156">
        <w:tc>
          <w:tcPr>
            <w:tcW w:w="9493" w:type="dxa"/>
            <w:gridSpan w:val="3"/>
            <w:tcMar>
              <w:left w:w="57" w:type="dxa"/>
              <w:right w:w="57" w:type="dxa"/>
            </w:tcMar>
          </w:tcPr>
          <w:p w14:paraId="4DDE85F9" w14:textId="3A06F737" w:rsidR="00F96CB0" w:rsidRPr="00397200" w:rsidRDefault="009877F8" w:rsidP="00140156">
            <w:pPr>
              <w:tabs>
                <w:tab w:val="left" w:pos="2820"/>
              </w:tabs>
              <w:spacing w:after="0"/>
              <w:rPr>
                <w:rFonts w:asciiTheme="minorHAnsi" w:hAnsiTheme="minorHAnsi" w:cstheme="minorHAnsi"/>
                <w:i/>
                <w:noProof/>
                <w:sz w:val="16"/>
                <w:szCs w:val="16"/>
                <w:lang w:val="hr-HR"/>
              </w:rPr>
            </w:pPr>
            <w:r>
              <w:rPr>
                <w:rFonts w:asciiTheme="minorHAnsi" w:hAnsiTheme="minorHAnsi" w:cstheme="minorHAnsi"/>
                <w:i/>
                <w:noProof/>
                <w:sz w:val="16"/>
                <w:szCs w:val="16"/>
                <w:lang w:val="hr-HR"/>
              </w:rPr>
              <w:t>/</w:t>
            </w:r>
          </w:p>
          <w:p w14:paraId="6CC67201" w14:textId="77777777" w:rsidR="00F96CB0" w:rsidRPr="00397200" w:rsidRDefault="00F96CB0" w:rsidP="00140156">
            <w:pPr>
              <w:tabs>
                <w:tab w:val="left" w:pos="2820"/>
              </w:tabs>
              <w:spacing w:after="0"/>
              <w:rPr>
                <w:rFonts w:asciiTheme="minorHAnsi" w:hAnsiTheme="minorHAnsi" w:cstheme="minorHAnsi"/>
                <w:iCs/>
                <w:noProof/>
                <w:sz w:val="20"/>
                <w:szCs w:val="20"/>
                <w:lang w:val="hr-HR"/>
              </w:rPr>
            </w:pPr>
          </w:p>
        </w:tc>
      </w:tr>
    </w:tbl>
    <w:p w14:paraId="76B04CFE" w14:textId="18F8FE63" w:rsidR="00F96CB0" w:rsidRPr="00397200" w:rsidRDefault="00F96CB0" w:rsidP="004713DC">
      <w:pPr>
        <w:spacing w:after="160" w:line="259" w:lineRule="auto"/>
        <w:rPr>
          <w:rFonts w:asciiTheme="minorHAnsi" w:eastAsiaTheme="minorHAnsi" w:hAnsiTheme="minorHAnsi" w:cstheme="minorHAnsi"/>
          <w:sz w:val="20"/>
          <w:szCs w:val="20"/>
          <w:lang w:val="hr-HR" w:eastAsia="en-US"/>
        </w:rPr>
      </w:pPr>
    </w:p>
    <w:tbl>
      <w:tblPr>
        <w:tblW w:w="9485" w:type="dxa"/>
        <w:tblInd w:w="13" w:type="dxa"/>
        <w:tblLayout w:type="fixed"/>
        <w:tblCellMar>
          <w:top w:w="15" w:type="dxa"/>
          <w:left w:w="15" w:type="dxa"/>
          <w:bottom w:w="15" w:type="dxa"/>
          <w:right w:w="15" w:type="dxa"/>
        </w:tblCellMar>
        <w:tblLook w:val="0000" w:firstRow="0" w:lastRow="0" w:firstColumn="0" w:lastColumn="0" w:noHBand="0" w:noVBand="0"/>
      </w:tblPr>
      <w:tblGrid>
        <w:gridCol w:w="9485"/>
      </w:tblGrid>
      <w:tr w:rsidR="004713DC" w:rsidRPr="00397200" w14:paraId="2B6BFADF" w14:textId="77777777" w:rsidTr="003F2A67">
        <w:tc>
          <w:tcPr>
            <w:tcW w:w="9485" w:type="dxa"/>
            <w:vAlign w:val="center"/>
          </w:tcPr>
          <w:p w14:paraId="4FB4E046" w14:textId="77777777" w:rsidR="004713DC" w:rsidRPr="00397200" w:rsidRDefault="004713DC" w:rsidP="004713DC">
            <w:pPr>
              <w:tabs>
                <w:tab w:val="left" w:pos="720"/>
              </w:tabs>
              <w:autoSpaceDE w:val="0"/>
              <w:snapToGrid w:val="0"/>
              <w:spacing w:after="160" w:line="259" w:lineRule="auto"/>
              <w:jc w:val="both"/>
              <w:rPr>
                <w:rFonts w:asciiTheme="minorHAnsi" w:eastAsiaTheme="minorHAnsi" w:hAnsiTheme="minorHAnsi" w:cstheme="minorHAnsi"/>
                <w:b/>
                <w:bCs/>
                <w:iCs/>
                <w:sz w:val="20"/>
                <w:szCs w:val="20"/>
                <w:lang w:val="hr-HR" w:eastAsia="en-US"/>
              </w:rPr>
            </w:pPr>
            <w:r w:rsidRPr="00397200">
              <w:rPr>
                <w:rFonts w:asciiTheme="minorHAnsi" w:eastAsiaTheme="minorHAnsi" w:hAnsiTheme="minorHAnsi" w:cstheme="minorHAnsi"/>
                <w:b/>
                <w:bCs/>
                <w:iCs/>
                <w:sz w:val="20"/>
                <w:szCs w:val="20"/>
                <w:lang w:val="hr-HR" w:eastAsia="en-US"/>
              </w:rPr>
              <w:t>*Napomena:</w:t>
            </w:r>
          </w:p>
          <w:p w14:paraId="0351A45A" w14:textId="77777777" w:rsidR="004713DC" w:rsidRDefault="004713DC" w:rsidP="004713DC">
            <w:pPr>
              <w:tabs>
                <w:tab w:val="left" w:pos="720"/>
              </w:tabs>
              <w:autoSpaceDE w:val="0"/>
              <w:spacing w:after="160" w:line="259" w:lineRule="auto"/>
              <w:jc w:val="both"/>
              <w:rPr>
                <w:rFonts w:asciiTheme="minorHAnsi" w:eastAsiaTheme="minorHAnsi" w:hAnsiTheme="minorHAnsi" w:cstheme="minorHAnsi"/>
                <w:i/>
                <w:sz w:val="20"/>
                <w:szCs w:val="20"/>
                <w:lang w:val="hr-HR" w:eastAsia="en-US"/>
              </w:rPr>
            </w:pPr>
            <w:r w:rsidRPr="00397200">
              <w:rPr>
                <w:rFonts w:asciiTheme="minorHAnsi" w:eastAsiaTheme="minorHAnsi" w:hAnsiTheme="minorHAnsi" w:cstheme="minorHAnsi"/>
                <w:i/>
                <w:sz w:val="20"/>
                <w:szCs w:val="20"/>
                <w:lang w:val="hr-HR" w:eastAsia="en-US"/>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690CCEF2" w14:textId="77777777" w:rsidR="00FD230D" w:rsidRPr="00397200" w:rsidRDefault="00FD230D" w:rsidP="004713DC">
            <w:pPr>
              <w:tabs>
                <w:tab w:val="left" w:pos="720"/>
              </w:tabs>
              <w:autoSpaceDE w:val="0"/>
              <w:spacing w:after="160" w:line="259" w:lineRule="auto"/>
              <w:jc w:val="both"/>
              <w:rPr>
                <w:rFonts w:asciiTheme="minorHAnsi" w:eastAsiaTheme="minorHAnsi" w:hAnsiTheme="minorHAnsi" w:cstheme="minorHAnsi"/>
                <w:i/>
                <w:sz w:val="20"/>
                <w:szCs w:val="20"/>
                <w:lang w:val="hr-HR" w:eastAsia="en-US"/>
              </w:rPr>
            </w:pPr>
          </w:p>
        </w:tc>
      </w:tr>
    </w:tbl>
    <w:p w14:paraId="6884187F" w14:textId="77777777" w:rsidR="004713DC" w:rsidRPr="00397200" w:rsidRDefault="004713DC" w:rsidP="004713DC">
      <w:pPr>
        <w:autoSpaceDE w:val="0"/>
        <w:autoSpaceDN w:val="0"/>
        <w:adjustRightInd w:val="0"/>
        <w:spacing w:after="160" w:line="300" w:lineRule="atLeast"/>
        <w:rPr>
          <w:rFonts w:asciiTheme="minorHAnsi" w:eastAsiaTheme="minorHAnsi" w:hAnsiTheme="minorHAnsi" w:cstheme="minorBidi"/>
          <w:b/>
          <w:bCs/>
          <w:sz w:val="20"/>
          <w:szCs w:val="20"/>
          <w:lang w:val="hr-HR" w:eastAsia="en-US"/>
        </w:rPr>
      </w:pPr>
      <w:r w:rsidRPr="00397200">
        <w:rPr>
          <w:rFonts w:asciiTheme="minorHAnsi" w:eastAsiaTheme="minorHAnsi" w:hAnsiTheme="minorHAnsi" w:cstheme="minorBidi"/>
          <w:b/>
          <w:bCs/>
          <w:sz w:val="20"/>
          <w:szCs w:val="20"/>
          <w:lang w:val="hr-HR" w:eastAsia="en-US"/>
        </w:rPr>
        <w:t>Broj i datum mišljenja na program  (popunjava Agencija):</w:t>
      </w:r>
    </w:p>
    <w:tbl>
      <w:tblPr>
        <w:tblW w:w="9516"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30"/>
        <w:gridCol w:w="4886"/>
      </w:tblGrid>
      <w:tr w:rsidR="008F2252" w:rsidRPr="00397200" w14:paraId="68D8E251" w14:textId="77777777" w:rsidTr="003F2A67">
        <w:tc>
          <w:tcPr>
            <w:tcW w:w="4630" w:type="dxa"/>
            <w:tcBorders>
              <w:top w:val="single" w:sz="12" w:space="0" w:color="auto"/>
              <w:bottom w:val="single" w:sz="6" w:space="0" w:color="auto"/>
            </w:tcBorders>
            <w:hideMark/>
          </w:tcPr>
          <w:p w14:paraId="2EACB806" w14:textId="77777777" w:rsidR="008F2252" w:rsidRPr="00397200"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397200">
              <w:rPr>
                <w:rFonts w:asciiTheme="minorHAnsi" w:eastAsiaTheme="minorHAnsi" w:hAnsiTheme="minorHAnsi" w:cstheme="minorHAnsi"/>
                <w:iCs/>
                <w:sz w:val="20"/>
                <w:szCs w:val="20"/>
                <w:lang w:val="hr-HR" w:eastAsia="en-US"/>
              </w:rPr>
              <w:t>KLASA:</w:t>
            </w:r>
          </w:p>
        </w:tc>
        <w:tc>
          <w:tcPr>
            <w:tcW w:w="4886" w:type="dxa"/>
            <w:tcBorders>
              <w:top w:val="single" w:sz="12" w:space="0" w:color="auto"/>
              <w:bottom w:val="single" w:sz="6" w:space="0" w:color="auto"/>
            </w:tcBorders>
          </w:tcPr>
          <w:p w14:paraId="331C89A2" w14:textId="19391F68" w:rsidR="008F2252" w:rsidRPr="00397200"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8F2252" w:rsidRPr="00397200" w14:paraId="5E54E6EE" w14:textId="77777777" w:rsidTr="003F2A67">
        <w:tc>
          <w:tcPr>
            <w:tcW w:w="4630" w:type="dxa"/>
            <w:tcBorders>
              <w:top w:val="single" w:sz="6" w:space="0" w:color="auto"/>
            </w:tcBorders>
            <w:hideMark/>
          </w:tcPr>
          <w:p w14:paraId="636F2ECA" w14:textId="77777777" w:rsidR="008F2252" w:rsidRPr="00397200"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397200">
              <w:rPr>
                <w:rFonts w:asciiTheme="minorHAnsi" w:eastAsiaTheme="minorHAnsi" w:hAnsiTheme="minorHAnsi" w:cstheme="minorHAnsi"/>
                <w:iCs/>
                <w:sz w:val="20"/>
                <w:szCs w:val="20"/>
                <w:lang w:val="hr-HR" w:eastAsia="en-US"/>
              </w:rPr>
              <w:t>URBROJ:</w:t>
            </w:r>
          </w:p>
        </w:tc>
        <w:tc>
          <w:tcPr>
            <w:tcW w:w="4886" w:type="dxa"/>
            <w:tcBorders>
              <w:top w:val="single" w:sz="6" w:space="0" w:color="auto"/>
            </w:tcBorders>
          </w:tcPr>
          <w:p w14:paraId="3B62F4C4" w14:textId="3F7688E3" w:rsidR="008F2252" w:rsidRPr="00397200"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r w:rsidR="008F2252" w:rsidRPr="004713DC" w14:paraId="61F07FA7" w14:textId="77777777" w:rsidTr="003F2A67">
        <w:tc>
          <w:tcPr>
            <w:tcW w:w="4630" w:type="dxa"/>
            <w:hideMark/>
          </w:tcPr>
          <w:p w14:paraId="7A2C2F98" w14:textId="77777777" w:rsidR="008F2252" w:rsidRPr="004713DC"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r w:rsidRPr="00397200">
              <w:rPr>
                <w:rFonts w:asciiTheme="minorHAnsi" w:eastAsiaTheme="minorHAnsi" w:hAnsiTheme="minorHAnsi" w:cstheme="minorHAnsi"/>
                <w:iCs/>
                <w:sz w:val="20"/>
                <w:szCs w:val="20"/>
                <w:lang w:val="hr-HR" w:eastAsia="en-US"/>
              </w:rPr>
              <w:t>Datum izdavanja mišljenja na program:</w:t>
            </w:r>
          </w:p>
        </w:tc>
        <w:tc>
          <w:tcPr>
            <w:tcW w:w="4886" w:type="dxa"/>
          </w:tcPr>
          <w:p w14:paraId="0C2AD315" w14:textId="416E3778" w:rsidR="008F2252" w:rsidRPr="004713DC" w:rsidRDefault="008F2252" w:rsidP="008F2252">
            <w:pPr>
              <w:tabs>
                <w:tab w:val="left" w:pos="720"/>
              </w:tabs>
              <w:autoSpaceDE w:val="0"/>
              <w:autoSpaceDN w:val="0"/>
              <w:adjustRightInd w:val="0"/>
              <w:spacing w:after="160" w:line="300" w:lineRule="atLeast"/>
              <w:jc w:val="both"/>
              <w:rPr>
                <w:rFonts w:asciiTheme="minorHAnsi" w:eastAsiaTheme="minorHAnsi" w:hAnsiTheme="minorHAnsi" w:cstheme="minorHAnsi"/>
                <w:iCs/>
                <w:sz w:val="20"/>
                <w:szCs w:val="20"/>
                <w:lang w:val="hr-HR" w:eastAsia="en-US"/>
              </w:rPr>
            </w:pPr>
          </w:p>
        </w:tc>
      </w:tr>
    </w:tbl>
    <w:p w14:paraId="026FC550" w14:textId="77777777" w:rsidR="008E10C2" w:rsidRDefault="008E10C2"/>
    <w:sectPr w:rsidR="008E10C2" w:rsidSect="00FD230D">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CFCE" w14:textId="77777777" w:rsidR="00D83671" w:rsidRDefault="00D83671" w:rsidP="00C759FB">
      <w:pPr>
        <w:spacing w:after="0" w:line="240" w:lineRule="auto"/>
      </w:pPr>
      <w:r>
        <w:separator/>
      </w:r>
    </w:p>
  </w:endnote>
  <w:endnote w:type="continuationSeparator" w:id="0">
    <w:p w14:paraId="3AB099C9" w14:textId="77777777" w:rsidR="00D83671" w:rsidRDefault="00D83671" w:rsidP="00C7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456828"/>
      <w:docPartObj>
        <w:docPartGallery w:val="Page Numbers (Bottom of Page)"/>
        <w:docPartUnique/>
      </w:docPartObj>
    </w:sdtPr>
    <w:sdtEndPr/>
    <w:sdtContent>
      <w:p w14:paraId="43510702" w14:textId="150D76C1" w:rsidR="00FD230D" w:rsidRDefault="00FD230D">
        <w:pPr>
          <w:pStyle w:val="Footer"/>
          <w:jc w:val="right"/>
        </w:pPr>
        <w:r>
          <w:fldChar w:fldCharType="begin"/>
        </w:r>
        <w:r>
          <w:instrText>PAGE   \* MERGEFORMAT</w:instrText>
        </w:r>
        <w:r>
          <w:fldChar w:fldCharType="separate"/>
        </w:r>
        <w:r>
          <w:rPr>
            <w:lang w:val="hr-HR"/>
          </w:rPr>
          <w:t>2</w:t>
        </w:r>
        <w:r>
          <w:fldChar w:fldCharType="end"/>
        </w:r>
      </w:p>
    </w:sdtContent>
  </w:sdt>
  <w:p w14:paraId="487527C2" w14:textId="77777777" w:rsidR="00FD230D" w:rsidRDefault="00FD2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EF1B" w14:textId="77777777" w:rsidR="00D83671" w:rsidRDefault="00D83671" w:rsidP="00C759FB">
      <w:pPr>
        <w:spacing w:after="0" w:line="240" w:lineRule="auto"/>
      </w:pPr>
      <w:r>
        <w:separator/>
      </w:r>
    </w:p>
  </w:footnote>
  <w:footnote w:type="continuationSeparator" w:id="0">
    <w:p w14:paraId="4B982FDA" w14:textId="77777777" w:rsidR="00D83671" w:rsidRDefault="00D83671" w:rsidP="00C75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CEC"/>
    <w:multiLevelType w:val="hybridMultilevel"/>
    <w:tmpl w:val="BF82811A"/>
    <w:lvl w:ilvl="0" w:tplc="FA2028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554A7C"/>
    <w:multiLevelType w:val="hybridMultilevel"/>
    <w:tmpl w:val="9154BC0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2E1114E"/>
    <w:multiLevelType w:val="hybridMultilevel"/>
    <w:tmpl w:val="2EF25396"/>
    <w:lvl w:ilvl="0" w:tplc="648A7ABA">
      <w:start w:val="1"/>
      <w:numFmt w:val="bullet"/>
      <w:lvlText w:val="-"/>
      <w:lvlJc w:val="left"/>
      <w:pPr>
        <w:ind w:left="720" w:hanging="360"/>
      </w:pPr>
      <w:rPr>
        <w:rFonts w:ascii="Verdana" w:hAnsi="Verdana"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120A01"/>
    <w:multiLevelType w:val="hybridMultilevel"/>
    <w:tmpl w:val="581A5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7A5596"/>
    <w:multiLevelType w:val="hybridMultilevel"/>
    <w:tmpl w:val="438CA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143E44"/>
    <w:multiLevelType w:val="hybridMultilevel"/>
    <w:tmpl w:val="11DEAE5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625516C"/>
    <w:multiLevelType w:val="hybridMultilevel"/>
    <w:tmpl w:val="0B2611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36214F"/>
    <w:multiLevelType w:val="hybridMultilevel"/>
    <w:tmpl w:val="3FDE742C"/>
    <w:lvl w:ilvl="0" w:tplc="7CB499C2">
      <w:start w:val="1"/>
      <w:numFmt w:val="decimal"/>
      <w:lvlText w:val="%1."/>
      <w:lvlJc w:val="left"/>
      <w:pPr>
        <w:ind w:left="720" w:hanging="360"/>
      </w:pPr>
      <w:rPr>
        <w:rFonts w:hint="default"/>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007712"/>
    <w:multiLevelType w:val="hybridMultilevel"/>
    <w:tmpl w:val="5EB4A1BC"/>
    <w:lvl w:ilvl="0" w:tplc="F6244E6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7F0537"/>
    <w:multiLevelType w:val="hybridMultilevel"/>
    <w:tmpl w:val="939C525A"/>
    <w:lvl w:ilvl="0" w:tplc="F6244E6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1750AA"/>
    <w:multiLevelType w:val="hybridMultilevel"/>
    <w:tmpl w:val="287C946A"/>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72515D"/>
    <w:multiLevelType w:val="hybridMultilevel"/>
    <w:tmpl w:val="3A60E8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A8B2419"/>
    <w:multiLevelType w:val="hybridMultilevel"/>
    <w:tmpl w:val="D97618A0"/>
    <w:lvl w:ilvl="0" w:tplc="35DA56A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BC5D1C"/>
    <w:multiLevelType w:val="hybridMultilevel"/>
    <w:tmpl w:val="97BA2262"/>
    <w:lvl w:ilvl="0" w:tplc="FA2028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0577"/>
    <w:multiLevelType w:val="hybridMultilevel"/>
    <w:tmpl w:val="C09476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3D1322"/>
    <w:multiLevelType w:val="hybridMultilevel"/>
    <w:tmpl w:val="507621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CD071B"/>
    <w:multiLevelType w:val="multilevel"/>
    <w:tmpl w:val="9F96A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51B27"/>
    <w:multiLevelType w:val="hybridMultilevel"/>
    <w:tmpl w:val="97AC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D56D2"/>
    <w:multiLevelType w:val="hybridMultilevel"/>
    <w:tmpl w:val="772673F6"/>
    <w:lvl w:ilvl="0" w:tplc="FA2028C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FC1428E"/>
    <w:multiLevelType w:val="multilevel"/>
    <w:tmpl w:val="08D654A4"/>
    <w:lvl w:ilvl="0">
      <w:start w:val="1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15D6605"/>
    <w:multiLevelType w:val="hybridMultilevel"/>
    <w:tmpl w:val="215C13FC"/>
    <w:lvl w:ilvl="0" w:tplc="648A7ABA">
      <w:start w:val="1"/>
      <w:numFmt w:val="bullet"/>
      <w:lvlText w:val="-"/>
      <w:lvlJc w:val="left"/>
      <w:pPr>
        <w:ind w:left="720" w:hanging="360"/>
      </w:pPr>
      <w:rPr>
        <w:rFonts w:ascii="Verdana" w:hAnsi="Verdana"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CA78A6"/>
    <w:multiLevelType w:val="hybridMultilevel"/>
    <w:tmpl w:val="72A0EE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8402ECE"/>
    <w:multiLevelType w:val="hybridMultilevel"/>
    <w:tmpl w:val="9BF69E5E"/>
    <w:lvl w:ilvl="0" w:tplc="648A7ABA">
      <w:start w:val="1"/>
      <w:numFmt w:val="bullet"/>
      <w:lvlText w:val="-"/>
      <w:lvlJc w:val="left"/>
      <w:pPr>
        <w:ind w:left="720" w:hanging="360"/>
      </w:pPr>
      <w:rPr>
        <w:rFonts w:ascii="Verdana" w:hAnsi="Verdana"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4F6FA1"/>
    <w:multiLevelType w:val="hybridMultilevel"/>
    <w:tmpl w:val="48C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D56C5"/>
    <w:multiLevelType w:val="hybridMultilevel"/>
    <w:tmpl w:val="3678F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8F35F32"/>
    <w:multiLevelType w:val="hybridMultilevel"/>
    <w:tmpl w:val="8040B7F6"/>
    <w:lvl w:ilvl="0" w:tplc="0B10BCE6">
      <w:start w:val="1"/>
      <w:numFmt w:val="decimal"/>
      <w:lvlText w:val="%1."/>
      <w:lvlJc w:val="left"/>
      <w:pPr>
        <w:ind w:left="360" w:hanging="360"/>
      </w:pPr>
      <w:rPr>
        <w:rFonts w:hint="default"/>
        <w:b w:val="0"/>
        <w:bCs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A850D7"/>
    <w:multiLevelType w:val="hybridMultilevel"/>
    <w:tmpl w:val="032E7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932898">
    <w:abstractNumId w:val="6"/>
  </w:num>
  <w:num w:numId="2" w16cid:durableId="893740732">
    <w:abstractNumId w:val="3"/>
  </w:num>
  <w:num w:numId="3" w16cid:durableId="1856380577">
    <w:abstractNumId w:val="11"/>
  </w:num>
  <w:num w:numId="4" w16cid:durableId="10424710">
    <w:abstractNumId w:val="23"/>
  </w:num>
  <w:num w:numId="5" w16cid:durableId="1615550865">
    <w:abstractNumId w:val="7"/>
  </w:num>
  <w:num w:numId="6" w16cid:durableId="2022851036">
    <w:abstractNumId w:val="17"/>
  </w:num>
  <w:num w:numId="7" w16cid:durableId="803430766">
    <w:abstractNumId w:val="26"/>
  </w:num>
  <w:num w:numId="8" w16cid:durableId="1238444141">
    <w:abstractNumId w:val="4"/>
  </w:num>
  <w:num w:numId="9" w16cid:durableId="864795">
    <w:abstractNumId w:val="24"/>
  </w:num>
  <w:num w:numId="10" w16cid:durableId="1290090247">
    <w:abstractNumId w:val="15"/>
  </w:num>
  <w:num w:numId="11" w16cid:durableId="1230575353">
    <w:abstractNumId w:val="1"/>
  </w:num>
  <w:num w:numId="12" w16cid:durableId="1259950668">
    <w:abstractNumId w:val="21"/>
  </w:num>
  <w:num w:numId="13" w16cid:durableId="1971933188">
    <w:abstractNumId w:val="25"/>
  </w:num>
  <w:num w:numId="14" w16cid:durableId="932661413">
    <w:abstractNumId w:val="5"/>
  </w:num>
  <w:num w:numId="15" w16cid:durableId="310839613">
    <w:abstractNumId w:val="12"/>
  </w:num>
  <w:num w:numId="16" w16cid:durableId="599533082">
    <w:abstractNumId w:val="19"/>
  </w:num>
  <w:num w:numId="17" w16cid:durableId="327707676">
    <w:abstractNumId w:val="13"/>
  </w:num>
  <w:num w:numId="18" w16cid:durableId="828793975">
    <w:abstractNumId w:val="0"/>
  </w:num>
  <w:num w:numId="19" w16cid:durableId="730732386">
    <w:abstractNumId w:val="16"/>
  </w:num>
  <w:num w:numId="20" w16cid:durableId="1717006129">
    <w:abstractNumId w:val="2"/>
  </w:num>
  <w:num w:numId="21" w16cid:durableId="1809928766">
    <w:abstractNumId w:val="22"/>
  </w:num>
  <w:num w:numId="22" w16cid:durableId="537281599">
    <w:abstractNumId w:val="20"/>
  </w:num>
  <w:num w:numId="23" w16cid:durableId="234438080">
    <w:abstractNumId w:val="8"/>
  </w:num>
  <w:num w:numId="24" w16cid:durableId="777718694">
    <w:abstractNumId w:val="9"/>
  </w:num>
  <w:num w:numId="25" w16cid:durableId="2058704829">
    <w:abstractNumId w:val="18"/>
  </w:num>
  <w:num w:numId="26" w16cid:durableId="445730745">
    <w:abstractNumId w:val="14"/>
  </w:num>
  <w:num w:numId="27" w16cid:durableId="1047950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B"/>
    <w:rsid w:val="00012313"/>
    <w:rsid w:val="0001507D"/>
    <w:rsid w:val="00035D20"/>
    <w:rsid w:val="000377D2"/>
    <w:rsid w:val="00042535"/>
    <w:rsid w:val="00043194"/>
    <w:rsid w:val="00061D58"/>
    <w:rsid w:val="00066852"/>
    <w:rsid w:val="00073ACA"/>
    <w:rsid w:val="000778CF"/>
    <w:rsid w:val="00080B65"/>
    <w:rsid w:val="00094073"/>
    <w:rsid w:val="000E1F4F"/>
    <w:rsid w:val="000F5EB9"/>
    <w:rsid w:val="0011197D"/>
    <w:rsid w:val="00114518"/>
    <w:rsid w:val="001214A2"/>
    <w:rsid w:val="00126F39"/>
    <w:rsid w:val="00137914"/>
    <w:rsid w:val="00137DC0"/>
    <w:rsid w:val="00140D5D"/>
    <w:rsid w:val="00144F12"/>
    <w:rsid w:val="001462C6"/>
    <w:rsid w:val="00151420"/>
    <w:rsid w:val="00152346"/>
    <w:rsid w:val="001617EA"/>
    <w:rsid w:val="00162CC4"/>
    <w:rsid w:val="00187768"/>
    <w:rsid w:val="0019599D"/>
    <w:rsid w:val="001A28E6"/>
    <w:rsid w:val="001B2A62"/>
    <w:rsid w:val="001B5745"/>
    <w:rsid w:val="001F19AB"/>
    <w:rsid w:val="001F40CE"/>
    <w:rsid w:val="001F7D54"/>
    <w:rsid w:val="00204098"/>
    <w:rsid w:val="002062B0"/>
    <w:rsid w:val="00213253"/>
    <w:rsid w:val="002132BF"/>
    <w:rsid w:val="002336E3"/>
    <w:rsid w:val="0023426F"/>
    <w:rsid w:val="00247C98"/>
    <w:rsid w:val="002573A3"/>
    <w:rsid w:val="0026321C"/>
    <w:rsid w:val="00277605"/>
    <w:rsid w:val="00284FF3"/>
    <w:rsid w:val="00292A4B"/>
    <w:rsid w:val="0029531C"/>
    <w:rsid w:val="002A03C6"/>
    <w:rsid w:val="002A6379"/>
    <w:rsid w:val="002A7949"/>
    <w:rsid w:val="002B0ECC"/>
    <w:rsid w:val="002B5FC2"/>
    <w:rsid w:val="002C40ED"/>
    <w:rsid w:val="002D4CC2"/>
    <w:rsid w:val="002D5A2A"/>
    <w:rsid w:val="002D72B5"/>
    <w:rsid w:val="003024DD"/>
    <w:rsid w:val="00302883"/>
    <w:rsid w:val="00313546"/>
    <w:rsid w:val="00316E75"/>
    <w:rsid w:val="00317CC3"/>
    <w:rsid w:val="003239C4"/>
    <w:rsid w:val="0032451C"/>
    <w:rsid w:val="003358C6"/>
    <w:rsid w:val="00335F57"/>
    <w:rsid w:val="003370D4"/>
    <w:rsid w:val="00343155"/>
    <w:rsid w:val="00343228"/>
    <w:rsid w:val="00351C7E"/>
    <w:rsid w:val="00361412"/>
    <w:rsid w:val="00370C7D"/>
    <w:rsid w:val="0038545F"/>
    <w:rsid w:val="0039068B"/>
    <w:rsid w:val="00397200"/>
    <w:rsid w:val="003A1E9D"/>
    <w:rsid w:val="003A61DE"/>
    <w:rsid w:val="003B3F9B"/>
    <w:rsid w:val="003B4B3B"/>
    <w:rsid w:val="003C338B"/>
    <w:rsid w:val="003C568D"/>
    <w:rsid w:val="003C74CE"/>
    <w:rsid w:val="003E4E3C"/>
    <w:rsid w:val="003F1182"/>
    <w:rsid w:val="003F77B7"/>
    <w:rsid w:val="00404105"/>
    <w:rsid w:val="00414C0D"/>
    <w:rsid w:val="0042057D"/>
    <w:rsid w:val="004214FF"/>
    <w:rsid w:val="00426B2B"/>
    <w:rsid w:val="0043369B"/>
    <w:rsid w:val="00434E4E"/>
    <w:rsid w:val="00444C58"/>
    <w:rsid w:val="00445D30"/>
    <w:rsid w:val="0045495C"/>
    <w:rsid w:val="00463685"/>
    <w:rsid w:val="00463AEC"/>
    <w:rsid w:val="00470B81"/>
    <w:rsid w:val="004713DC"/>
    <w:rsid w:val="004760AA"/>
    <w:rsid w:val="00485A80"/>
    <w:rsid w:val="00497025"/>
    <w:rsid w:val="004A4C9B"/>
    <w:rsid w:val="004B4FCE"/>
    <w:rsid w:val="004C033F"/>
    <w:rsid w:val="004C1881"/>
    <w:rsid w:val="004C6076"/>
    <w:rsid w:val="004D64A4"/>
    <w:rsid w:val="004E229E"/>
    <w:rsid w:val="004E4815"/>
    <w:rsid w:val="004E66F8"/>
    <w:rsid w:val="004F0C84"/>
    <w:rsid w:val="004F0D80"/>
    <w:rsid w:val="0050602F"/>
    <w:rsid w:val="0050614E"/>
    <w:rsid w:val="00512001"/>
    <w:rsid w:val="00516DAF"/>
    <w:rsid w:val="005317B3"/>
    <w:rsid w:val="00531D1D"/>
    <w:rsid w:val="005343BC"/>
    <w:rsid w:val="005447CE"/>
    <w:rsid w:val="005517C7"/>
    <w:rsid w:val="005548F6"/>
    <w:rsid w:val="00567D13"/>
    <w:rsid w:val="0057172A"/>
    <w:rsid w:val="00574E67"/>
    <w:rsid w:val="005778B9"/>
    <w:rsid w:val="0058072F"/>
    <w:rsid w:val="005839F8"/>
    <w:rsid w:val="005877C2"/>
    <w:rsid w:val="0058783E"/>
    <w:rsid w:val="00591D02"/>
    <w:rsid w:val="00593458"/>
    <w:rsid w:val="0059423E"/>
    <w:rsid w:val="0059523F"/>
    <w:rsid w:val="005956E1"/>
    <w:rsid w:val="00597AC6"/>
    <w:rsid w:val="005A0A26"/>
    <w:rsid w:val="005A1B73"/>
    <w:rsid w:val="005A1F4D"/>
    <w:rsid w:val="005C2B29"/>
    <w:rsid w:val="005E534E"/>
    <w:rsid w:val="005E6643"/>
    <w:rsid w:val="005F6A0A"/>
    <w:rsid w:val="006022B8"/>
    <w:rsid w:val="0060357C"/>
    <w:rsid w:val="00605E6F"/>
    <w:rsid w:val="006109F6"/>
    <w:rsid w:val="00613AEF"/>
    <w:rsid w:val="00625C43"/>
    <w:rsid w:val="006270E7"/>
    <w:rsid w:val="0063219B"/>
    <w:rsid w:val="00634018"/>
    <w:rsid w:val="00641AB5"/>
    <w:rsid w:val="00644940"/>
    <w:rsid w:val="00655EF2"/>
    <w:rsid w:val="006737E2"/>
    <w:rsid w:val="00683B3C"/>
    <w:rsid w:val="00691965"/>
    <w:rsid w:val="0069408E"/>
    <w:rsid w:val="006965C0"/>
    <w:rsid w:val="006B0C90"/>
    <w:rsid w:val="006B163E"/>
    <w:rsid w:val="006C22B9"/>
    <w:rsid w:val="006C6E3A"/>
    <w:rsid w:val="006D29A6"/>
    <w:rsid w:val="006D5DCB"/>
    <w:rsid w:val="006F1C0B"/>
    <w:rsid w:val="007039B4"/>
    <w:rsid w:val="00714370"/>
    <w:rsid w:val="00722542"/>
    <w:rsid w:val="00726512"/>
    <w:rsid w:val="00742CCA"/>
    <w:rsid w:val="007568DC"/>
    <w:rsid w:val="007577A1"/>
    <w:rsid w:val="00764163"/>
    <w:rsid w:val="00772195"/>
    <w:rsid w:val="007A50A0"/>
    <w:rsid w:val="007B6E7D"/>
    <w:rsid w:val="007D04AA"/>
    <w:rsid w:val="007F0BCA"/>
    <w:rsid w:val="007F7E53"/>
    <w:rsid w:val="007F7EB4"/>
    <w:rsid w:val="008039B5"/>
    <w:rsid w:val="0081093F"/>
    <w:rsid w:val="008117CD"/>
    <w:rsid w:val="00821C99"/>
    <w:rsid w:val="0082342B"/>
    <w:rsid w:val="0083332E"/>
    <w:rsid w:val="00844401"/>
    <w:rsid w:val="00844F30"/>
    <w:rsid w:val="0088463B"/>
    <w:rsid w:val="00895AB4"/>
    <w:rsid w:val="008A52F5"/>
    <w:rsid w:val="008A7531"/>
    <w:rsid w:val="008B17AF"/>
    <w:rsid w:val="008C40B6"/>
    <w:rsid w:val="008C69F5"/>
    <w:rsid w:val="008E10C2"/>
    <w:rsid w:val="008E5B36"/>
    <w:rsid w:val="008F08B2"/>
    <w:rsid w:val="008F1F8B"/>
    <w:rsid w:val="008F2252"/>
    <w:rsid w:val="008F2387"/>
    <w:rsid w:val="008F36C3"/>
    <w:rsid w:val="00906C29"/>
    <w:rsid w:val="00911D38"/>
    <w:rsid w:val="00930108"/>
    <w:rsid w:val="00935986"/>
    <w:rsid w:val="00943E25"/>
    <w:rsid w:val="009625BE"/>
    <w:rsid w:val="00967679"/>
    <w:rsid w:val="00970DDF"/>
    <w:rsid w:val="00985C81"/>
    <w:rsid w:val="00986200"/>
    <w:rsid w:val="009877F8"/>
    <w:rsid w:val="0099306A"/>
    <w:rsid w:val="009A4211"/>
    <w:rsid w:val="009C1EA3"/>
    <w:rsid w:val="009D4B20"/>
    <w:rsid w:val="009F1FA3"/>
    <w:rsid w:val="00A021B0"/>
    <w:rsid w:val="00A17D3D"/>
    <w:rsid w:val="00A22FF8"/>
    <w:rsid w:val="00A23F30"/>
    <w:rsid w:val="00A36763"/>
    <w:rsid w:val="00A55394"/>
    <w:rsid w:val="00A5658B"/>
    <w:rsid w:val="00A61C7F"/>
    <w:rsid w:val="00A72695"/>
    <w:rsid w:val="00A731D5"/>
    <w:rsid w:val="00A90AA7"/>
    <w:rsid w:val="00A90C2F"/>
    <w:rsid w:val="00A97CD3"/>
    <w:rsid w:val="00AA2481"/>
    <w:rsid w:val="00AA5443"/>
    <w:rsid w:val="00AB2636"/>
    <w:rsid w:val="00AB6696"/>
    <w:rsid w:val="00AD1583"/>
    <w:rsid w:val="00AD4733"/>
    <w:rsid w:val="00AE1325"/>
    <w:rsid w:val="00AE4955"/>
    <w:rsid w:val="00AF49B5"/>
    <w:rsid w:val="00B4369B"/>
    <w:rsid w:val="00B47BDD"/>
    <w:rsid w:val="00B50C7F"/>
    <w:rsid w:val="00B52B2B"/>
    <w:rsid w:val="00B56FC6"/>
    <w:rsid w:val="00B64011"/>
    <w:rsid w:val="00B7276C"/>
    <w:rsid w:val="00B821AF"/>
    <w:rsid w:val="00B82E95"/>
    <w:rsid w:val="00B83927"/>
    <w:rsid w:val="00B84A13"/>
    <w:rsid w:val="00B968BC"/>
    <w:rsid w:val="00BA40B1"/>
    <w:rsid w:val="00BA5F05"/>
    <w:rsid w:val="00BA7814"/>
    <w:rsid w:val="00BC43BA"/>
    <w:rsid w:val="00BC4E88"/>
    <w:rsid w:val="00BD1202"/>
    <w:rsid w:val="00BD515B"/>
    <w:rsid w:val="00BD589C"/>
    <w:rsid w:val="00C011A9"/>
    <w:rsid w:val="00C0366C"/>
    <w:rsid w:val="00C358EB"/>
    <w:rsid w:val="00C47C71"/>
    <w:rsid w:val="00C57BCF"/>
    <w:rsid w:val="00C6598F"/>
    <w:rsid w:val="00C759FB"/>
    <w:rsid w:val="00C761D2"/>
    <w:rsid w:val="00C77D3E"/>
    <w:rsid w:val="00C82AE6"/>
    <w:rsid w:val="00C8545C"/>
    <w:rsid w:val="00C87B23"/>
    <w:rsid w:val="00CB0381"/>
    <w:rsid w:val="00CC4616"/>
    <w:rsid w:val="00CD7160"/>
    <w:rsid w:val="00CE2659"/>
    <w:rsid w:val="00CE568E"/>
    <w:rsid w:val="00CF7B55"/>
    <w:rsid w:val="00D032C4"/>
    <w:rsid w:val="00D046C8"/>
    <w:rsid w:val="00D12AAE"/>
    <w:rsid w:val="00D16BE4"/>
    <w:rsid w:val="00D20F47"/>
    <w:rsid w:val="00D2536D"/>
    <w:rsid w:val="00D2790C"/>
    <w:rsid w:val="00D35C0D"/>
    <w:rsid w:val="00D56A66"/>
    <w:rsid w:val="00D702FB"/>
    <w:rsid w:val="00D73264"/>
    <w:rsid w:val="00D760CC"/>
    <w:rsid w:val="00D8337A"/>
    <w:rsid w:val="00D83671"/>
    <w:rsid w:val="00D93918"/>
    <w:rsid w:val="00D97420"/>
    <w:rsid w:val="00D976B6"/>
    <w:rsid w:val="00D97EFC"/>
    <w:rsid w:val="00DA5A49"/>
    <w:rsid w:val="00DA62DB"/>
    <w:rsid w:val="00DC2E3A"/>
    <w:rsid w:val="00DC3470"/>
    <w:rsid w:val="00DC69DB"/>
    <w:rsid w:val="00DD6738"/>
    <w:rsid w:val="00DD70BE"/>
    <w:rsid w:val="00DE3AA7"/>
    <w:rsid w:val="00E05ECF"/>
    <w:rsid w:val="00E2081E"/>
    <w:rsid w:val="00E21AA6"/>
    <w:rsid w:val="00E31876"/>
    <w:rsid w:val="00E42A64"/>
    <w:rsid w:val="00E54204"/>
    <w:rsid w:val="00EA17DC"/>
    <w:rsid w:val="00EA2116"/>
    <w:rsid w:val="00EE680D"/>
    <w:rsid w:val="00EF3ECB"/>
    <w:rsid w:val="00EF4CB8"/>
    <w:rsid w:val="00EF6914"/>
    <w:rsid w:val="00F10C73"/>
    <w:rsid w:val="00F15C92"/>
    <w:rsid w:val="00F35919"/>
    <w:rsid w:val="00F71175"/>
    <w:rsid w:val="00F802F2"/>
    <w:rsid w:val="00F831C4"/>
    <w:rsid w:val="00F96CB0"/>
    <w:rsid w:val="00FA1523"/>
    <w:rsid w:val="00FB045C"/>
    <w:rsid w:val="00FB0D00"/>
    <w:rsid w:val="00FB7825"/>
    <w:rsid w:val="00FC0761"/>
    <w:rsid w:val="00FC4003"/>
    <w:rsid w:val="00FD1092"/>
    <w:rsid w:val="00FD230D"/>
    <w:rsid w:val="00FE5DF8"/>
    <w:rsid w:val="00FF45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00B"/>
  <w15:chartTrackingRefBased/>
  <w15:docId w15:val="{884D2D88-C61D-4B93-8989-3AAEF61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CB"/>
    <w:pPr>
      <w:spacing w:after="200" w:line="276" w:lineRule="auto"/>
    </w:pPr>
    <w:rPr>
      <w:rFonts w:ascii="Calibri" w:eastAsia="Calibri" w:hAnsi="Calibri" w:cs="Calibri"/>
      <w:lang w:val="bs-Latn-BA" w:eastAsia="bs-Latn-BA"/>
    </w:rPr>
  </w:style>
  <w:style w:type="paragraph" w:styleId="Heading3">
    <w:name w:val="heading 3"/>
    <w:basedOn w:val="Normal"/>
    <w:next w:val="Normal"/>
    <w:link w:val="Heading3Char"/>
    <w:uiPriority w:val="9"/>
    <w:semiHidden/>
    <w:unhideWhenUsed/>
    <w:qFormat/>
    <w:rsid w:val="006022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FB"/>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39"/>
    <w:rsid w:val="00C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59FB"/>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C759FB"/>
    <w:rPr>
      <w:sz w:val="20"/>
      <w:szCs w:val="20"/>
    </w:rPr>
  </w:style>
  <w:style w:type="character" w:styleId="FootnoteReference">
    <w:name w:val="footnote reference"/>
    <w:basedOn w:val="DefaultParagraphFont"/>
    <w:uiPriority w:val="99"/>
    <w:semiHidden/>
    <w:unhideWhenUsed/>
    <w:rsid w:val="00C759FB"/>
    <w:rPr>
      <w:vertAlign w:val="superscript"/>
    </w:rPr>
  </w:style>
  <w:style w:type="character" w:customStyle="1" w:styleId="Heading3Char">
    <w:name w:val="Heading 3 Char"/>
    <w:basedOn w:val="DefaultParagraphFont"/>
    <w:link w:val="Heading3"/>
    <w:uiPriority w:val="9"/>
    <w:semiHidden/>
    <w:rsid w:val="006022B8"/>
    <w:rPr>
      <w:rFonts w:asciiTheme="majorHAnsi" w:eastAsiaTheme="majorEastAsia" w:hAnsiTheme="majorHAnsi" w:cstheme="majorBidi"/>
      <w:color w:val="1F3763" w:themeColor="accent1" w:themeShade="7F"/>
      <w:sz w:val="24"/>
      <w:szCs w:val="24"/>
      <w:lang w:val="bs-Latn-BA" w:eastAsia="bs-Latn-BA"/>
    </w:rPr>
  </w:style>
  <w:style w:type="character" w:styleId="Hyperlink">
    <w:name w:val="Hyperlink"/>
    <w:basedOn w:val="DefaultParagraphFont"/>
    <w:uiPriority w:val="99"/>
    <w:unhideWhenUsed/>
    <w:rsid w:val="006270E7"/>
    <w:rPr>
      <w:color w:val="0563C1" w:themeColor="hyperlink"/>
      <w:u w:val="single"/>
    </w:rPr>
  </w:style>
  <w:style w:type="character" w:styleId="UnresolvedMention">
    <w:name w:val="Unresolved Mention"/>
    <w:basedOn w:val="DefaultParagraphFont"/>
    <w:uiPriority w:val="99"/>
    <w:semiHidden/>
    <w:unhideWhenUsed/>
    <w:rsid w:val="006270E7"/>
    <w:rPr>
      <w:color w:val="605E5C"/>
      <w:shd w:val="clear" w:color="auto" w:fill="E1DFDD"/>
    </w:rPr>
  </w:style>
  <w:style w:type="character" w:styleId="FollowedHyperlink">
    <w:name w:val="FollowedHyperlink"/>
    <w:basedOn w:val="DefaultParagraphFont"/>
    <w:uiPriority w:val="99"/>
    <w:semiHidden/>
    <w:unhideWhenUsed/>
    <w:rsid w:val="006F1C0B"/>
    <w:rPr>
      <w:color w:val="954F72" w:themeColor="followedHyperlink"/>
      <w:u w:val="single"/>
    </w:rPr>
  </w:style>
  <w:style w:type="paragraph" w:customStyle="1" w:styleId="Default">
    <w:name w:val="Default"/>
    <w:rsid w:val="00370C7D"/>
    <w:pPr>
      <w:autoSpaceDE w:val="0"/>
      <w:autoSpaceDN w:val="0"/>
      <w:adjustRightInd w:val="0"/>
      <w:spacing w:after="0" w:line="240" w:lineRule="auto"/>
    </w:pPr>
    <w:rPr>
      <w:rFonts w:ascii="Verdana" w:hAnsi="Verdana" w:cs="Verdana"/>
      <w:color w:val="000000"/>
      <w:sz w:val="24"/>
      <w:szCs w:val="24"/>
      <w:lang w:val="en-GB"/>
    </w:rPr>
  </w:style>
  <w:style w:type="paragraph" w:customStyle="1" w:styleId="TableParagraph">
    <w:name w:val="Table Paragraph"/>
    <w:basedOn w:val="Normal"/>
    <w:uiPriority w:val="1"/>
    <w:qFormat/>
    <w:rsid w:val="00AF49B5"/>
    <w:pPr>
      <w:widowControl w:val="0"/>
      <w:autoSpaceDE w:val="0"/>
      <w:autoSpaceDN w:val="0"/>
      <w:spacing w:after="0" w:line="240" w:lineRule="auto"/>
    </w:pPr>
    <w:rPr>
      <w:rFonts w:ascii="Carlito" w:eastAsia="Carlito" w:hAnsi="Carlito" w:cs="Carlito"/>
      <w:lang w:val="hr-HR" w:eastAsia="en-US"/>
    </w:rPr>
  </w:style>
  <w:style w:type="character" w:customStyle="1" w:styleId="cf01">
    <w:name w:val="cf01"/>
    <w:basedOn w:val="DefaultParagraphFont"/>
    <w:rsid w:val="00080B65"/>
    <w:rPr>
      <w:rFonts w:ascii="Segoe UI" w:hAnsi="Segoe UI" w:cs="Segoe UI" w:hint="default"/>
      <w:sz w:val="18"/>
      <w:szCs w:val="18"/>
    </w:rPr>
  </w:style>
  <w:style w:type="character" w:styleId="Strong">
    <w:name w:val="Strong"/>
    <w:basedOn w:val="DefaultParagraphFont"/>
    <w:uiPriority w:val="22"/>
    <w:qFormat/>
    <w:rsid w:val="00FD1092"/>
    <w:rPr>
      <w:b/>
      <w:bCs/>
    </w:rPr>
  </w:style>
  <w:style w:type="paragraph" w:styleId="NormalWeb">
    <w:name w:val="Normal (Web)"/>
    <w:basedOn w:val="Normal"/>
    <w:uiPriority w:val="99"/>
    <w:unhideWhenUsed/>
    <w:rsid w:val="00FD109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FD23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230D"/>
    <w:rPr>
      <w:rFonts w:ascii="Calibri" w:eastAsia="Calibri" w:hAnsi="Calibri" w:cs="Calibri"/>
      <w:lang w:val="bs-Latn-BA" w:eastAsia="bs-Latn-BA"/>
    </w:rPr>
  </w:style>
  <w:style w:type="paragraph" w:styleId="Footer">
    <w:name w:val="footer"/>
    <w:basedOn w:val="Normal"/>
    <w:link w:val="FooterChar"/>
    <w:uiPriority w:val="99"/>
    <w:unhideWhenUsed/>
    <w:rsid w:val="00FD23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230D"/>
    <w:rPr>
      <w:rFonts w:ascii="Calibri" w:eastAsia="Calibri" w:hAnsi="Calibri" w:cs="Calibri"/>
      <w:lang w:val="bs-Latn-BA" w:eastAsia="bs-Latn-BA"/>
    </w:rPr>
  </w:style>
  <w:style w:type="character" w:styleId="CommentReference">
    <w:name w:val="annotation reference"/>
    <w:basedOn w:val="DefaultParagraphFont"/>
    <w:uiPriority w:val="99"/>
    <w:semiHidden/>
    <w:unhideWhenUsed/>
    <w:rsid w:val="0063219B"/>
    <w:rPr>
      <w:sz w:val="16"/>
      <w:szCs w:val="16"/>
    </w:rPr>
  </w:style>
  <w:style w:type="paragraph" w:styleId="CommentText">
    <w:name w:val="annotation text"/>
    <w:basedOn w:val="Normal"/>
    <w:link w:val="CommentTextChar"/>
    <w:uiPriority w:val="99"/>
    <w:unhideWhenUsed/>
    <w:rsid w:val="0063219B"/>
    <w:pPr>
      <w:spacing w:line="240" w:lineRule="auto"/>
    </w:pPr>
    <w:rPr>
      <w:sz w:val="20"/>
      <w:szCs w:val="20"/>
    </w:rPr>
  </w:style>
  <w:style w:type="character" w:customStyle="1" w:styleId="CommentTextChar">
    <w:name w:val="Comment Text Char"/>
    <w:basedOn w:val="DefaultParagraphFont"/>
    <w:link w:val="CommentText"/>
    <w:uiPriority w:val="99"/>
    <w:rsid w:val="0063219B"/>
    <w:rPr>
      <w:rFonts w:ascii="Calibri" w:eastAsia="Calibri" w:hAnsi="Calibri" w:cs="Calibri"/>
      <w:sz w:val="20"/>
      <w:szCs w:val="20"/>
      <w:lang w:val="bs-Latn-BA" w:eastAsia="bs-Latn-BA"/>
    </w:rPr>
  </w:style>
  <w:style w:type="paragraph" w:styleId="CommentSubject">
    <w:name w:val="annotation subject"/>
    <w:basedOn w:val="CommentText"/>
    <w:next w:val="CommentText"/>
    <w:link w:val="CommentSubjectChar"/>
    <w:uiPriority w:val="99"/>
    <w:semiHidden/>
    <w:unhideWhenUsed/>
    <w:rsid w:val="0063219B"/>
    <w:rPr>
      <w:b/>
      <w:bCs/>
    </w:rPr>
  </w:style>
  <w:style w:type="character" w:customStyle="1" w:styleId="CommentSubjectChar">
    <w:name w:val="Comment Subject Char"/>
    <w:basedOn w:val="CommentTextChar"/>
    <w:link w:val="CommentSubject"/>
    <w:uiPriority w:val="99"/>
    <w:semiHidden/>
    <w:rsid w:val="0063219B"/>
    <w:rPr>
      <w:rFonts w:ascii="Calibri" w:eastAsia="Calibri" w:hAnsi="Calibri" w:cs="Calibri"/>
      <w:b/>
      <w:bCs/>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07">
      <w:bodyDiv w:val="1"/>
      <w:marLeft w:val="0"/>
      <w:marRight w:val="0"/>
      <w:marTop w:val="0"/>
      <w:marBottom w:val="0"/>
      <w:divBdr>
        <w:top w:val="none" w:sz="0" w:space="0" w:color="auto"/>
        <w:left w:val="none" w:sz="0" w:space="0" w:color="auto"/>
        <w:bottom w:val="none" w:sz="0" w:space="0" w:color="auto"/>
        <w:right w:val="none" w:sz="0" w:space="0" w:color="auto"/>
      </w:divBdr>
    </w:div>
    <w:div w:id="74253085">
      <w:bodyDiv w:val="1"/>
      <w:marLeft w:val="0"/>
      <w:marRight w:val="0"/>
      <w:marTop w:val="0"/>
      <w:marBottom w:val="0"/>
      <w:divBdr>
        <w:top w:val="none" w:sz="0" w:space="0" w:color="auto"/>
        <w:left w:val="none" w:sz="0" w:space="0" w:color="auto"/>
        <w:bottom w:val="none" w:sz="0" w:space="0" w:color="auto"/>
        <w:right w:val="none" w:sz="0" w:space="0" w:color="auto"/>
      </w:divBdr>
    </w:div>
    <w:div w:id="91052807">
      <w:bodyDiv w:val="1"/>
      <w:marLeft w:val="0"/>
      <w:marRight w:val="0"/>
      <w:marTop w:val="0"/>
      <w:marBottom w:val="0"/>
      <w:divBdr>
        <w:top w:val="none" w:sz="0" w:space="0" w:color="auto"/>
        <w:left w:val="none" w:sz="0" w:space="0" w:color="auto"/>
        <w:bottom w:val="none" w:sz="0" w:space="0" w:color="auto"/>
        <w:right w:val="none" w:sz="0" w:space="0" w:color="auto"/>
      </w:divBdr>
    </w:div>
    <w:div w:id="181360868">
      <w:bodyDiv w:val="1"/>
      <w:marLeft w:val="0"/>
      <w:marRight w:val="0"/>
      <w:marTop w:val="0"/>
      <w:marBottom w:val="0"/>
      <w:divBdr>
        <w:top w:val="none" w:sz="0" w:space="0" w:color="auto"/>
        <w:left w:val="none" w:sz="0" w:space="0" w:color="auto"/>
        <w:bottom w:val="none" w:sz="0" w:space="0" w:color="auto"/>
        <w:right w:val="none" w:sz="0" w:space="0" w:color="auto"/>
      </w:divBdr>
    </w:div>
    <w:div w:id="324430850">
      <w:bodyDiv w:val="1"/>
      <w:marLeft w:val="0"/>
      <w:marRight w:val="0"/>
      <w:marTop w:val="0"/>
      <w:marBottom w:val="0"/>
      <w:divBdr>
        <w:top w:val="none" w:sz="0" w:space="0" w:color="auto"/>
        <w:left w:val="none" w:sz="0" w:space="0" w:color="auto"/>
        <w:bottom w:val="none" w:sz="0" w:space="0" w:color="auto"/>
        <w:right w:val="none" w:sz="0" w:space="0" w:color="auto"/>
      </w:divBdr>
    </w:div>
    <w:div w:id="367877242">
      <w:bodyDiv w:val="1"/>
      <w:marLeft w:val="0"/>
      <w:marRight w:val="0"/>
      <w:marTop w:val="0"/>
      <w:marBottom w:val="0"/>
      <w:divBdr>
        <w:top w:val="none" w:sz="0" w:space="0" w:color="auto"/>
        <w:left w:val="none" w:sz="0" w:space="0" w:color="auto"/>
        <w:bottom w:val="none" w:sz="0" w:space="0" w:color="auto"/>
        <w:right w:val="none" w:sz="0" w:space="0" w:color="auto"/>
      </w:divBdr>
    </w:div>
    <w:div w:id="487787898">
      <w:bodyDiv w:val="1"/>
      <w:marLeft w:val="0"/>
      <w:marRight w:val="0"/>
      <w:marTop w:val="0"/>
      <w:marBottom w:val="0"/>
      <w:divBdr>
        <w:top w:val="none" w:sz="0" w:space="0" w:color="auto"/>
        <w:left w:val="none" w:sz="0" w:space="0" w:color="auto"/>
        <w:bottom w:val="none" w:sz="0" w:space="0" w:color="auto"/>
        <w:right w:val="none" w:sz="0" w:space="0" w:color="auto"/>
      </w:divBdr>
    </w:div>
    <w:div w:id="554511124">
      <w:bodyDiv w:val="1"/>
      <w:marLeft w:val="0"/>
      <w:marRight w:val="0"/>
      <w:marTop w:val="0"/>
      <w:marBottom w:val="0"/>
      <w:divBdr>
        <w:top w:val="none" w:sz="0" w:space="0" w:color="auto"/>
        <w:left w:val="none" w:sz="0" w:space="0" w:color="auto"/>
        <w:bottom w:val="none" w:sz="0" w:space="0" w:color="auto"/>
        <w:right w:val="none" w:sz="0" w:space="0" w:color="auto"/>
      </w:divBdr>
    </w:div>
    <w:div w:id="570970773">
      <w:bodyDiv w:val="1"/>
      <w:marLeft w:val="0"/>
      <w:marRight w:val="0"/>
      <w:marTop w:val="0"/>
      <w:marBottom w:val="0"/>
      <w:divBdr>
        <w:top w:val="none" w:sz="0" w:space="0" w:color="auto"/>
        <w:left w:val="none" w:sz="0" w:space="0" w:color="auto"/>
        <w:bottom w:val="none" w:sz="0" w:space="0" w:color="auto"/>
        <w:right w:val="none" w:sz="0" w:space="0" w:color="auto"/>
      </w:divBdr>
    </w:div>
    <w:div w:id="572131815">
      <w:bodyDiv w:val="1"/>
      <w:marLeft w:val="0"/>
      <w:marRight w:val="0"/>
      <w:marTop w:val="0"/>
      <w:marBottom w:val="0"/>
      <w:divBdr>
        <w:top w:val="none" w:sz="0" w:space="0" w:color="auto"/>
        <w:left w:val="none" w:sz="0" w:space="0" w:color="auto"/>
        <w:bottom w:val="none" w:sz="0" w:space="0" w:color="auto"/>
        <w:right w:val="none" w:sz="0" w:space="0" w:color="auto"/>
      </w:divBdr>
    </w:div>
    <w:div w:id="603998437">
      <w:bodyDiv w:val="1"/>
      <w:marLeft w:val="0"/>
      <w:marRight w:val="0"/>
      <w:marTop w:val="0"/>
      <w:marBottom w:val="0"/>
      <w:divBdr>
        <w:top w:val="none" w:sz="0" w:space="0" w:color="auto"/>
        <w:left w:val="none" w:sz="0" w:space="0" w:color="auto"/>
        <w:bottom w:val="none" w:sz="0" w:space="0" w:color="auto"/>
        <w:right w:val="none" w:sz="0" w:space="0" w:color="auto"/>
      </w:divBdr>
    </w:div>
    <w:div w:id="694506528">
      <w:bodyDiv w:val="1"/>
      <w:marLeft w:val="0"/>
      <w:marRight w:val="0"/>
      <w:marTop w:val="0"/>
      <w:marBottom w:val="0"/>
      <w:divBdr>
        <w:top w:val="none" w:sz="0" w:space="0" w:color="auto"/>
        <w:left w:val="none" w:sz="0" w:space="0" w:color="auto"/>
        <w:bottom w:val="none" w:sz="0" w:space="0" w:color="auto"/>
        <w:right w:val="none" w:sz="0" w:space="0" w:color="auto"/>
      </w:divBdr>
    </w:div>
    <w:div w:id="699744270">
      <w:bodyDiv w:val="1"/>
      <w:marLeft w:val="0"/>
      <w:marRight w:val="0"/>
      <w:marTop w:val="0"/>
      <w:marBottom w:val="0"/>
      <w:divBdr>
        <w:top w:val="none" w:sz="0" w:space="0" w:color="auto"/>
        <w:left w:val="none" w:sz="0" w:space="0" w:color="auto"/>
        <w:bottom w:val="none" w:sz="0" w:space="0" w:color="auto"/>
        <w:right w:val="none" w:sz="0" w:space="0" w:color="auto"/>
      </w:divBdr>
    </w:div>
    <w:div w:id="821507523">
      <w:bodyDiv w:val="1"/>
      <w:marLeft w:val="0"/>
      <w:marRight w:val="0"/>
      <w:marTop w:val="0"/>
      <w:marBottom w:val="0"/>
      <w:divBdr>
        <w:top w:val="none" w:sz="0" w:space="0" w:color="auto"/>
        <w:left w:val="none" w:sz="0" w:space="0" w:color="auto"/>
        <w:bottom w:val="none" w:sz="0" w:space="0" w:color="auto"/>
        <w:right w:val="none" w:sz="0" w:space="0" w:color="auto"/>
      </w:divBdr>
    </w:div>
    <w:div w:id="896167038">
      <w:bodyDiv w:val="1"/>
      <w:marLeft w:val="0"/>
      <w:marRight w:val="0"/>
      <w:marTop w:val="0"/>
      <w:marBottom w:val="0"/>
      <w:divBdr>
        <w:top w:val="none" w:sz="0" w:space="0" w:color="auto"/>
        <w:left w:val="none" w:sz="0" w:space="0" w:color="auto"/>
        <w:bottom w:val="none" w:sz="0" w:space="0" w:color="auto"/>
        <w:right w:val="none" w:sz="0" w:space="0" w:color="auto"/>
      </w:divBdr>
    </w:div>
    <w:div w:id="939407274">
      <w:bodyDiv w:val="1"/>
      <w:marLeft w:val="0"/>
      <w:marRight w:val="0"/>
      <w:marTop w:val="0"/>
      <w:marBottom w:val="0"/>
      <w:divBdr>
        <w:top w:val="none" w:sz="0" w:space="0" w:color="auto"/>
        <w:left w:val="none" w:sz="0" w:space="0" w:color="auto"/>
        <w:bottom w:val="none" w:sz="0" w:space="0" w:color="auto"/>
        <w:right w:val="none" w:sz="0" w:space="0" w:color="auto"/>
      </w:divBdr>
    </w:div>
    <w:div w:id="977995778">
      <w:bodyDiv w:val="1"/>
      <w:marLeft w:val="0"/>
      <w:marRight w:val="0"/>
      <w:marTop w:val="0"/>
      <w:marBottom w:val="0"/>
      <w:divBdr>
        <w:top w:val="none" w:sz="0" w:space="0" w:color="auto"/>
        <w:left w:val="none" w:sz="0" w:space="0" w:color="auto"/>
        <w:bottom w:val="none" w:sz="0" w:space="0" w:color="auto"/>
        <w:right w:val="none" w:sz="0" w:space="0" w:color="auto"/>
      </w:divBdr>
    </w:div>
    <w:div w:id="1055350694">
      <w:bodyDiv w:val="1"/>
      <w:marLeft w:val="0"/>
      <w:marRight w:val="0"/>
      <w:marTop w:val="0"/>
      <w:marBottom w:val="0"/>
      <w:divBdr>
        <w:top w:val="none" w:sz="0" w:space="0" w:color="auto"/>
        <w:left w:val="none" w:sz="0" w:space="0" w:color="auto"/>
        <w:bottom w:val="none" w:sz="0" w:space="0" w:color="auto"/>
        <w:right w:val="none" w:sz="0" w:space="0" w:color="auto"/>
      </w:divBdr>
    </w:div>
    <w:div w:id="1067612655">
      <w:bodyDiv w:val="1"/>
      <w:marLeft w:val="0"/>
      <w:marRight w:val="0"/>
      <w:marTop w:val="0"/>
      <w:marBottom w:val="0"/>
      <w:divBdr>
        <w:top w:val="none" w:sz="0" w:space="0" w:color="auto"/>
        <w:left w:val="none" w:sz="0" w:space="0" w:color="auto"/>
        <w:bottom w:val="none" w:sz="0" w:space="0" w:color="auto"/>
        <w:right w:val="none" w:sz="0" w:space="0" w:color="auto"/>
      </w:divBdr>
    </w:div>
    <w:div w:id="1235582055">
      <w:bodyDiv w:val="1"/>
      <w:marLeft w:val="0"/>
      <w:marRight w:val="0"/>
      <w:marTop w:val="0"/>
      <w:marBottom w:val="0"/>
      <w:divBdr>
        <w:top w:val="none" w:sz="0" w:space="0" w:color="auto"/>
        <w:left w:val="none" w:sz="0" w:space="0" w:color="auto"/>
        <w:bottom w:val="none" w:sz="0" w:space="0" w:color="auto"/>
        <w:right w:val="none" w:sz="0" w:space="0" w:color="auto"/>
      </w:divBdr>
    </w:div>
    <w:div w:id="1288929053">
      <w:bodyDiv w:val="1"/>
      <w:marLeft w:val="0"/>
      <w:marRight w:val="0"/>
      <w:marTop w:val="0"/>
      <w:marBottom w:val="0"/>
      <w:divBdr>
        <w:top w:val="none" w:sz="0" w:space="0" w:color="auto"/>
        <w:left w:val="none" w:sz="0" w:space="0" w:color="auto"/>
        <w:bottom w:val="none" w:sz="0" w:space="0" w:color="auto"/>
        <w:right w:val="none" w:sz="0" w:space="0" w:color="auto"/>
      </w:divBdr>
    </w:div>
    <w:div w:id="1457527275">
      <w:bodyDiv w:val="1"/>
      <w:marLeft w:val="0"/>
      <w:marRight w:val="0"/>
      <w:marTop w:val="0"/>
      <w:marBottom w:val="0"/>
      <w:divBdr>
        <w:top w:val="none" w:sz="0" w:space="0" w:color="auto"/>
        <w:left w:val="none" w:sz="0" w:space="0" w:color="auto"/>
        <w:bottom w:val="none" w:sz="0" w:space="0" w:color="auto"/>
        <w:right w:val="none" w:sz="0" w:space="0" w:color="auto"/>
      </w:divBdr>
    </w:div>
    <w:div w:id="1535388405">
      <w:bodyDiv w:val="1"/>
      <w:marLeft w:val="0"/>
      <w:marRight w:val="0"/>
      <w:marTop w:val="0"/>
      <w:marBottom w:val="0"/>
      <w:divBdr>
        <w:top w:val="none" w:sz="0" w:space="0" w:color="auto"/>
        <w:left w:val="none" w:sz="0" w:space="0" w:color="auto"/>
        <w:bottom w:val="none" w:sz="0" w:space="0" w:color="auto"/>
        <w:right w:val="none" w:sz="0" w:space="0" w:color="auto"/>
      </w:divBdr>
    </w:div>
    <w:div w:id="1545798177">
      <w:bodyDiv w:val="1"/>
      <w:marLeft w:val="0"/>
      <w:marRight w:val="0"/>
      <w:marTop w:val="0"/>
      <w:marBottom w:val="0"/>
      <w:divBdr>
        <w:top w:val="none" w:sz="0" w:space="0" w:color="auto"/>
        <w:left w:val="none" w:sz="0" w:space="0" w:color="auto"/>
        <w:bottom w:val="none" w:sz="0" w:space="0" w:color="auto"/>
        <w:right w:val="none" w:sz="0" w:space="0" w:color="auto"/>
      </w:divBdr>
      <w:divsChild>
        <w:div w:id="1630160726">
          <w:marLeft w:val="0"/>
          <w:marRight w:val="0"/>
          <w:marTop w:val="0"/>
          <w:marBottom w:val="0"/>
          <w:divBdr>
            <w:top w:val="none" w:sz="0" w:space="0" w:color="auto"/>
            <w:left w:val="none" w:sz="0" w:space="0" w:color="auto"/>
            <w:bottom w:val="none" w:sz="0" w:space="0" w:color="auto"/>
            <w:right w:val="none" w:sz="0" w:space="0" w:color="auto"/>
          </w:divBdr>
          <w:divsChild>
            <w:div w:id="1327172998">
              <w:marLeft w:val="-225"/>
              <w:marRight w:val="-225"/>
              <w:marTop w:val="0"/>
              <w:marBottom w:val="0"/>
              <w:divBdr>
                <w:top w:val="none" w:sz="0" w:space="0" w:color="auto"/>
                <w:left w:val="none" w:sz="0" w:space="0" w:color="auto"/>
                <w:bottom w:val="none" w:sz="0" w:space="0" w:color="auto"/>
                <w:right w:val="none" w:sz="0" w:space="0" w:color="auto"/>
              </w:divBdr>
            </w:div>
          </w:divsChild>
        </w:div>
        <w:div w:id="1145926944">
          <w:marLeft w:val="0"/>
          <w:marRight w:val="0"/>
          <w:marTop w:val="0"/>
          <w:marBottom w:val="0"/>
          <w:divBdr>
            <w:top w:val="none" w:sz="0" w:space="0" w:color="auto"/>
            <w:left w:val="none" w:sz="0" w:space="0" w:color="auto"/>
            <w:bottom w:val="none" w:sz="0" w:space="0" w:color="auto"/>
            <w:right w:val="none" w:sz="0" w:space="0" w:color="auto"/>
          </w:divBdr>
        </w:div>
        <w:div w:id="1179125068">
          <w:marLeft w:val="0"/>
          <w:marRight w:val="0"/>
          <w:marTop w:val="0"/>
          <w:marBottom w:val="0"/>
          <w:divBdr>
            <w:top w:val="none" w:sz="0" w:space="0" w:color="auto"/>
            <w:left w:val="none" w:sz="0" w:space="0" w:color="auto"/>
            <w:bottom w:val="none" w:sz="0" w:space="0" w:color="auto"/>
            <w:right w:val="none" w:sz="0" w:space="0" w:color="auto"/>
          </w:divBdr>
          <w:divsChild>
            <w:div w:id="20904204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05456004">
      <w:bodyDiv w:val="1"/>
      <w:marLeft w:val="0"/>
      <w:marRight w:val="0"/>
      <w:marTop w:val="0"/>
      <w:marBottom w:val="0"/>
      <w:divBdr>
        <w:top w:val="none" w:sz="0" w:space="0" w:color="auto"/>
        <w:left w:val="none" w:sz="0" w:space="0" w:color="auto"/>
        <w:bottom w:val="none" w:sz="0" w:space="0" w:color="auto"/>
        <w:right w:val="none" w:sz="0" w:space="0" w:color="auto"/>
      </w:divBdr>
    </w:div>
    <w:div w:id="1743407080">
      <w:bodyDiv w:val="1"/>
      <w:marLeft w:val="0"/>
      <w:marRight w:val="0"/>
      <w:marTop w:val="0"/>
      <w:marBottom w:val="0"/>
      <w:divBdr>
        <w:top w:val="none" w:sz="0" w:space="0" w:color="auto"/>
        <w:left w:val="none" w:sz="0" w:space="0" w:color="auto"/>
        <w:bottom w:val="none" w:sz="0" w:space="0" w:color="auto"/>
        <w:right w:val="none" w:sz="0" w:space="0" w:color="auto"/>
      </w:divBdr>
    </w:div>
    <w:div w:id="1752700184">
      <w:bodyDiv w:val="1"/>
      <w:marLeft w:val="0"/>
      <w:marRight w:val="0"/>
      <w:marTop w:val="0"/>
      <w:marBottom w:val="0"/>
      <w:divBdr>
        <w:top w:val="none" w:sz="0" w:space="0" w:color="auto"/>
        <w:left w:val="none" w:sz="0" w:space="0" w:color="auto"/>
        <w:bottom w:val="none" w:sz="0" w:space="0" w:color="auto"/>
        <w:right w:val="none" w:sz="0" w:space="0" w:color="auto"/>
      </w:divBdr>
    </w:div>
    <w:div w:id="1806116304">
      <w:bodyDiv w:val="1"/>
      <w:marLeft w:val="0"/>
      <w:marRight w:val="0"/>
      <w:marTop w:val="0"/>
      <w:marBottom w:val="0"/>
      <w:divBdr>
        <w:top w:val="none" w:sz="0" w:space="0" w:color="auto"/>
        <w:left w:val="none" w:sz="0" w:space="0" w:color="auto"/>
        <w:bottom w:val="none" w:sz="0" w:space="0" w:color="auto"/>
        <w:right w:val="none" w:sz="0" w:space="0" w:color="auto"/>
      </w:divBdr>
    </w:div>
    <w:div w:id="1854297591">
      <w:bodyDiv w:val="1"/>
      <w:marLeft w:val="0"/>
      <w:marRight w:val="0"/>
      <w:marTop w:val="0"/>
      <w:marBottom w:val="0"/>
      <w:divBdr>
        <w:top w:val="none" w:sz="0" w:space="0" w:color="auto"/>
        <w:left w:val="none" w:sz="0" w:space="0" w:color="auto"/>
        <w:bottom w:val="none" w:sz="0" w:space="0" w:color="auto"/>
        <w:right w:val="none" w:sz="0" w:space="0" w:color="auto"/>
      </w:divBdr>
    </w:div>
    <w:div w:id="20090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kup-kompetencija/detalji/2124" TargetMode="External"/><Relationship Id="rId13" Type="http://schemas.openxmlformats.org/officeDocument/2006/relationships/hyperlink" Target="https://hko.srce.hr/registar/standard-kvalifikacije/detalji/404" TargetMode="External"/><Relationship Id="rId18" Type="http://schemas.openxmlformats.org/officeDocument/2006/relationships/hyperlink" Target="https://hko.srce.hr/registar/skup-ishoda-ucenja/detalji/11706" TargetMode="External"/><Relationship Id="rId3" Type="http://schemas.openxmlformats.org/officeDocument/2006/relationships/settings" Target="settings.xml"/><Relationship Id="rId21" Type="http://schemas.openxmlformats.org/officeDocument/2006/relationships/hyperlink" Target="https://hko.srce.hr/registar/skup-ishoda-ucenja/detalji/11706" TargetMode="External"/><Relationship Id="rId7" Type="http://schemas.openxmlformats.org/officeDocument/2006/relationships/hyperlink" Target="https://hko.srce.hr/registar/standard-zanimanja/detalji/251" TargetMode="External"/><Relationship Id="rId12" Type="http://schemas.openxmlformats.org/officeDocument/2006/relationships/hyperlink" Target="https://hko.srce.hr/registar/skup-kompetencija/detalji/1989" TargetMode="External"/><Relationship Id="rId17" Type="http://schemas.openxmlformats.org/officeDocument/2006/relationships/hyperlink" Target="https://hko.srce.hr/registar/skup-ishoda-ucenja/detalji/117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ko.srce.hr/registar/skup-ishoda-ucenja/detalji/13896" TargetMode="External"/><Relationship Id="rId20" Type="http://schemas.openxmlformats.org/officeDocument/2006/relationships/hyperlink" Target="https://hko.srce.hr/registar/skup-ishoda-ucenja/detalji/117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ko.srce.hr/registar/standard-zanimanja/detalji/23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ko.srce.hr/registar/skup-ishoda-ucenja/detalji/11706" TargetMode="External"/><Relationship Id="rId23" Type="http://schemas.openxmlformats.org/officeDocument/2006/relationships/footer" Target="footer1.xml"/><Relationship Id="rId10" Type="http://schemas.openxmlformats.org/officeDocument/2006/relationships/hyperlink" Target="https://hko.srce.hr/registar/skup-kompetencija/detalji/4316" TargetMode="External"/><Relationship Id="rId19" Type="http://schemas.openxmlformats.org/officeDocument/2006/relationships/hyperlink" Target="https://hko.srce.hr/registar/skup-ishoda-ucenja/detalji/13896" TargetMode="External"/><Relationship Id="rId4" Type="http://schemas.openxmlformats.org/officeDocument/2006/relationships/webSettings" Target="webSettings.xml"/><Relationship Id="rId9" Type="http://schemas.openxmlformats.org/officeDocument/2006/relationships/hyperlink" Target="https://hko.srce.hr/registar/standard-zanimanja/detalji/520" TargetMode="External"/><Relationship Id="rId14" Type="http://schemas.openxmlformats.org/officeDocument/2006/relationships/hyperlink" Target="https://hko.srce.hr/registar/skup-ishoda-ucenja/detalji/11707" TargetMode="External"/><Relationship Id="rId22" Type="http://schemas.openxmlformats.org/officeDocument/2006/relationships/hyperlink" Target="https://hko.srce.hr/registar/skup-ishoda-ucenja/detalji/138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3670</Words>
  <Characters>20925</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Miklaužić Černicki</dc:creator>
  <cp:keywords/>
  <dc:description/>
  <cp:lastModifiedBy>Snježana Smerdel</cp:lastModifiedBy>
  <cp:revision>3</cp:revision>
  <cp:lastPrinted>2025-01-09T07:54:00Z</cp:lastPrinted>
  <dcterms:created xsi:type="dcterms:W3CDTF">2025-05-13T14:28:00Z</dcterms:created>
  <dcterms:modified xsi:type="dcterms:W3CDTF">2025-09-14T22:32:00Z</dcterms:modified>
</cp:coreProperties>
</file>